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9750CD" w14:textId="77777777" w:rsidR="006A611D" w:rsidRDefault="00820620" w:rsidP="006A611D">
      <w:pPr>
        <w:ind w:left="5670"/>
        <w:jc w:val="both"/>
        <w:rPr>
          <w:sz w:val="30"/>
          <w:szCs w:val="30"/>
        </w:rPr>
      </w:pPr>
      <w:bookmarkStart w:id="0" w:name="_GoBack"/>
      <w:bookmarkEnd w:id="0"/>
      <w:r w:rsidRPr="005D25B1">
        <w:rPr>
          <w:sz w:val="30"/>
          <w:szCs w:val="30"/>
        </w:rPr>
        <w:t xml:space="preserve">Приложение </w:t>
      </w:r>
      <w:r w:rsidR="00B70003" w:rsidRPr="006A611D">
        <w:rPr>
          <w:sz w:val="30"/>
          <w:szCs w:val="30"/>
        </w:rPr>
        <w:t>8</w:t>
      </w:r>
      <w:r w:rsidRPr="005D25B1">
        <w:rPr>
          <w:sz w:val="30"/>
          <w:szCs w:val="30"/>
        </w:rPr>
        <w:t xml:space="preserve"> </w:t>
      </w:r>
    </w:p>
    <w:p w14:paraId="6F03A815" w14:textId="77777777" w:rsidR="00820620" w:rsidRPr="005D25B1" w:rsidRDefault="00820620" w:rsidP="006A611D">
      <w:pPr>
        <w:ind w:left="5670"/>
        <w:jc w:val="both"/>
        <w:rPr>
          <w:sz w:val="30"/>
          <w:szCs w:val="30"/>
        </w:rPr>
      </w:pPr>
      <w:r w:rsidRPr="005D25B1">
        <w:rPr>
          <w:sz w:val="30"/>
          <w:szCs w:val="30"/>
        </w:rPr>
        <w:t>к Правилам № 7 добровольного универсального страхования дополнительной пенсии</w:t>
      </w:r>
    </w:p>
    <w:p w14:paraId="7A5415C7" w14:textId="77777777" w:rsidR="00820620" w:rsidRDefault="00820620" w:rsidP="00820620">
      <w:pPr>
        <w:ind w:firstLine="709"/>
        <w:jc w:val="right"/>
        <w:rPr>
          <w:sz w:val="30"/>
          <w:szCs w:val="30"/>
        </w:rPr>
      </w:pPr>
    </w:p>
    <w:p w14:paraId="06D45FB8" w14:textId="77777777" w:rsidR="00B70003" w:rsidRDefault="00B70003" w:rsidP="00820620">
      <w:pPr>
        <w:ind w:firstLine="709"/>
        <w:jc w:val="right"/>
        <w:rPr>
          <w:sz w:val="30"/>
          <w:szCs w:val="30"/>
        </w:rPr>
      </w:pPr>
    </w:p>
    <w:p w14:paraId="1C68C307" w14:textId="77777777" w:rsidR="00820620" w:rsidRPr="003F253E" w:rsidRDefault="00820620" w:rsidP="000E0463">
      <w:pPr>
        <w:jc w:val="center"/>
        <w:rPr>
          <w:b/>
          <w:sz w:val="30"/>
          <w:szCs w:val="30"/>
        </w:rPr>
      </w:pPr>
      <w:r w:rsidRPr="003F253E">
        <w:rPr>
          <w:b/>
          <w:sz w:val="30"/>
          <w:szCs w:val="30"/>
        </w:rPr>
        <w:t>Р</w:t>
      </w:r>
      <w:r w:rsidR="00B70003" w:rsidRPr="003F253E">
        <w:rPr>
          <w:b/>
          <w:sz w:val="30"/>
          <w:szCs w:val="30"/>
        </w:rPr>
        <w:t>асчет дополнительной пенсии</w:t>
      </w:r>
    </w:p>
    <w:p w14:paraId="7A0EAB52" w14:textId="77777777" w:rsidR="00820620" w:rsidRPr="005D25B1" w:rsidRDefault="00820620" w:rsidP="00820620">
      <w:pPr>
        <w:ind w:firstLine="709"/>
        <w:jc w:val="center"/>
        <w:rPr>
          <w:sz w:val="30"/>
          <w:szCs w:val="30"/>
        </w:rPr>
      </w:pPr>
    </w:p>
    <w:p w14:paraId="1FCF6971" w14:textId="77777777" w:rsidR="00820620" w:rsidRDefault="00820620" w:rsidP="00820620">
      <w:pPr>
        <w:pStyle w:val="a3"/>
        <w:numPr>
          <w:ilvl w:val="0"/>
          <w:numId w:val="10"/>
        </w:numPr>
        <w:ind w:left="0" w:right="0" w:firstLine="709"/>
        <w:rPr>
          <w:b/>
          <w:sz w:val="30"/>
          <w:szCs w:val="30"/>
        </w:rPr>
      </w:pPr>
      <w:r w:rsidRPr="005D25B1">
        <w:rPr>
          <w:b/>
          <w:sz w:val="30"/>
          <w:szCs w:val="30"/>
        </w:rPr>
        <w:t>Порядок расчета единовременной выплаты после наступления страхового случая «достижение пенсионного возраста» или «достижение возраста»</w:t>
      </w:r>
    </w:p>
    <w:p w14:paraId="730CE93E" w14:textId="77777777" w:rsidR="00820620" w:rsidRPr="005D25B1" w:rsidRDefault="00820620" w:rsidP="00820620">
      <w:pPr>
        <w:pStyle w:val="a3"/>
        <w:ind w:left="709" w:right="0" w:firstLine="0"/>
        <w:rPr>
          <w:b/>
          <w:sz w:val="30"/>
          <w:szCs w:val="30"/>
        </w:rPr>
      </w:pPr>
      <w:r w:rsidRPr="005D25B1">
        <w:rPr>
          <w:b/>
          <w:sz w:val="30"/>
          <w:szCs w:val="30"/>
        </w:rPr>
        <w:t xml:space="preserve"> </w:t>
      </w:r>
    </w:p>
    <w:p w14:paraId="515CDD84" w14:textId="77777777" w:rsidR="00820620" w:rsidRDefault="00820620" w:rsidP="00820620">
      <w:pPr>
        <w:pStyle w:val="a3"/>
        <w:ind w:left="0" w:right="0" w:firstLine="709"/>
        <w:rPr>
          <w:sz w:val="30"/>
          <w:szCs w:val="30"/>
        </w:rPr>
      </w:pPr>
      <w:r>
        <w:rPr>
          <w:sz w:val="30"/>
          <w:szCs w:val="30"/>
        </w:rPr>
        <w:t xml:space="preserve">Размер единовременной выплаты </w:t>
      </w:r>
      <w:r w:rsidRPr="005D25B1">
        <w:rPr>
          <w:sz w:val="30"/>
          <w:szCs w:val="30"/>
        </w:rPr>
        <w:t>страхового обеспечения совпадает с лимитом ответственности по страховому случаю «достижение пенсионного возраста» («достижение возраста»).</w:t>
      </w:r>
    </w:p>
    <w:p w14:paraId="72AB03AA" w14:textId="77777777" w:rsidR="00820620" w:rsidRPr="005D25B1" w:rsidRDefault="00820620" w:rsidP="00820620">
      <w:pPr>
        <w:pStyle w:val="a3"/>
        <w:ind w:left="0" w:right="0" w:firstLine="709"/>
        <w:rPr>
          <w:sz w:val="30"/>
          <w:szCs w:val="30"/>
        </w:rPr>
      </w:pPr>
    </w:p>
    <w:p w14:paraId="25B8947C" w14:textId="77777777" w:rsidR="00820620" w:rsidRDefault="00820620" w:rsidP="002B03D0">
      <w:pPr>
        <w:pStyle w:val="a3"/>
        <w:numPr>
          <w:ilvl w:val="0"/>
          <w:numId w:val="10"/>
        </w:numPr>
        <w:spacing w:after="120"/>
        <w:ind w:left="0" w:right="0" w:firstLine="709"/>
        <w:rPr>
          <w:b/>
          <w:sz w:val="30"/>
          <w:szCs w:val="30"/>
        </w:rPr>
      </w:pPr>
      <w:r w:rsidRPr="001969FD">
        <w:rPr>
          <w:b/>
          <w:sz w:val="30"/>
          <w:szCs w:val="30"/>
        </w:rPr>
        <w:t>Порядок расчета страховой суммы, выплачиваемой в рассрочку, размера периодической части дополнительной пенсии</w:t>
      </w:r>
    </w:p>
    <w:p w14:paraId="3525191D" w14:textId="77777777" w:rsidR="00820620" w:rsidRPr="001969FD" w:rsidRDefault="00820620" w:rsidP="00820620">
      <w:pPr>
        <w:pStyle w:val="afa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30"/>
          <w:szCs w:val="30"/>
        </w:rPr>
      </w:pPr>
      <w:r w:rsidRPr="001969FD">
        <w:rPr>
          <w:rFonts w:ascii="Times New Roman" w:hAnsi="Times New Roman"/>
          <w:sz w:val="30"/>
          <w:szCs w:val="30"/>
        </w:rPr>
        <w:t>Страховая сумма для выплаты страхового обеспечения (дополнительной пенсии) в</w:t>
      </w:r>
      <w:r w:rsidRPr="00BC11AD">
        <w:t xml:space="preserve"> </w:t>
      </w:r>
      <w:r w:rsidRPr="001969FD">
        <w:rPr>
          <w:rFonts w:ascii="Times New Roman" w:hAnsi="Times New Roman"/>
          <w:sz w:val="30"/>
          <w:szCs w:val="30"/>
        </w:rPr>
        <w:t>рассрочку рассчитывается по формуле:</w:t>
      </w:r>
    </w:p>
    <w:p w14:paraId="6B412C9F" w14:textId="77777777" w:rsidR="00820620" w:rsidRPr="001969FD" w:rsidRDefault="002B1E71" w:rsidP="000E0463">
      <w:pPr>
        <w:spacing w:before="120" w:after="120"/>
        <w:jc w:val="center"/>
        <w:rPr>
          <w:rFonts w:eastAsia="Calibri"/>
          <w:sz w:val="30"/>
          <w:szCs w:val="30"/>
        </w:rPr>
      </w:pPr>
      <m:oMath>
        <m:sSub>
          <m:sSub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bPr>
          <m:e>
            <m:r>
              <w:rPr>
                <w:rFonts w:ascii="Cambria Math" w:hAnsi="Cambria Math"/>
                <w:sz w:val="30"/>
                <w:szCs w:val="30"/>
              </w:rPr>
              <m:t>S</m:t>
            </m:r>
          </m:e>
          <m:sub>
            <m:r>
              <w:rPr>
                <w:rFonts w:ascii="Cambria Math"/>
                <w:sz w:val="30"/>
                <w:szCs w:val="30"/>
              </w:rPr>
              <m:t>в</m:t>
            </m:r>
          </m:sub>
        </m:sSub>
        <m:r>
          <w:rPr>
            <w:rFonts w:ascii="Cambria Math"/>
            <w:sz w:val="30"/>
            <w:szCs w:val="30"/>
          </w:rPr>
          <m:t>=</m:t>
        </m:r>
        <m:r>
          <w:rPr>
            <w:rFonts w:ascii="Cambria Math"/>
            <w:sz w:val="30"/>
            <w:szCs w:val="30"/>
          </w:rPr>
          <m:t>ДП∙</m:t>
        </m:r>
        <m:r>
          <w:rPr>
            <w:rFonts w:ascii="Cambria Math"/>
            <w:sz w:val="30"/>
            <w:szCs w:val="30"/>
          </w:rPr>
          <m:t>k</m:t>
        </m:r>
        <m:r>
          <w:rPr>
            <w:rFonts w:ascii="Cambria Math" w:hAnsi="Cambria Math"/>
            <w:sz w:val="30"/>
            <w:szCs w:val="30"/>
          </w:rPr>
          <m:t>∙</m:t>
        </m:r>
        <m:r>
          <w:rPr>
            <w:rFonts w:ascii="Cambria Math"/>
            <w:sz w:val="30"/>
            <w:szCs w:val="30"/>
          </w:rPr>
          <m:t>r</m:t>
        </m:r>
      </m:oMath>
      <w:r w:rsidR="00820620" w:rsidRPr="001969FD">
        <w:rPr>
          <w:rFonts w:eastAsia="Calibri"/>
          <w:sz w:val="30"/>
          <w:szCs w:val="30"/>
        </w:rPr>
        <w:t>,</w:t>
      </w:r>
    </w:p>
    <w:p w14:paraId="3E59CDB7" w14:textId="77777777" w:rsidR="00820620" w:rsidRPr="001969FD" w:rsidRDefault="00820620" w:rsidP="00B43A75">
      <w:pPr>
        <w:jc w:val="both"/>
        <w:rPr>
          <w:sz w:val="30"/>
          <w:szCs w:val="30"/>
        </w:rPr>
      </w:pPr>
      <w:r>
        <w:rPr>
          <w:sz w:val="30"/>
          <w:szCs w:val="30"/>
        </w:rPr>
        <w:t>г</w:t>
      </w:r>
      <w:r w:rsidRPr="001969FD">
        <w:rPr>
          <w:sz w:val="30"/>
          <w:szCs w:val="30"/>
        </w:rPr>
        <w:t>де</w:t>
      </w:r>
      <w:r>
        <w:rPr>
          <w:sz w:val="30"/>
          <w:szCs w:val="3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bPr>
          <m:e>
            <m:r>
              <w:rPr>
                <w:rFonts w:ascii="Cambria Math" w:hAnsi="Cambria Math"/>
                <w:sz w:val="30"/>
                <w:szCs w:val="30"/>
              </w:rPr>
              <m:t>S</m:t>
            </m:r>
          </m:e>
          <m:sub>
            <m:r>
              <w:rPr>
                <w:rFonts w:ascii="Cambria Math"/>
                <w:sz w:val="30"/>
                <w:szCs w:val="30"/>
              </w:rPr>
              <m:t>в</m:t>
            </m:r>
          </m:sub>
        </m:sSub>
      </m:oMath>
      <w:r>
        <w:rPr>
          <w:sz w:val="30"/>
          <w:szCs w:val="30"/>
        </w:rPr>
        <w:t xml:space="preserve"> </w:t>
      </w:r>
      <w:r w:rsidR="009954D2">
        <w:rPr>
          <w:sz w:val="30"/>
          <w:szCs w:val="30"/>
        </w:rPr>
        <w:t>–</w:t>
      </w:r>
      <w:r w:rsidRPr="001969FD">
        <w:rPr>
          <w:sz w:val="30"/>
          <w:szCs w:val="30"/>
        </w:rPr>
        <w:t xml:space="preserve"> размер страховой суммы при выплате в рассрочку;</w:t>
      </w:r>
    </w:p>
    <w:p w14:paraId="1635CC5C" w14:textId="77777777" w:rsidR="00820620" w:rsidRPr="001969FD" w:rsidRDefault="00820620" w:rsidP="00820620">
      <w:pPr>
        <w:ind w:firstLine="709"/>
        <w:jc w:val="both"/>
        <w:rPr>
          <w:sz w:val="30"/>
          <w:szCs w:val="30"/>
        </w:rPr>
      </w:pPr>
      <w:r w:rsidRPr="001969FD">
        <w:rPr>
          <w:i/>
          <w:sz w:val="30"/>
          <w:szCs w:val="30"/>
        </w:rPr>
        <w:t>ДП</w:t>
      </w:r>
      <w:r w:rsidRPr="001969FD">
        <w:rPr>
          <w:sz w:val="30"/>
          <w:szCs w:val="30"/>
        </w:rPr>
        <w:t xml:space="preserve"> </w:t>
      </w:r>
      <w:r w:rsidR="009954D2">
        <w:rPr>
          <w:sz w:val="30"/>
          <w:szCs w:val="30"/>
        </w:rPr>
        <w:t>–</w:t>
      </w:r>
      <w:r w:rsidRPr="001969FD">
        <w:rPr>
          <w:sz w:val="30"/>
          <w:szCs w:val="30"/>
        </w:rPr>
        <w:t xml:space="preserve"> размер периодической части дополнительной пенсии;</w:t>
      </w:r>
    </w:p>
    <w:p w14:paraId="28EDA7F6" w14:textId="77777777" w:rsidR="00820620" w:rsidRPr="001969FD" w:rsidRDefault="00820620" w:rsidP="00820620">
      <w:pPr>
        <w:ind w:firstLine="709"/>
        <w:jc w:val="both"/>
        <w:rPr>
          <w:sz w:val="30"/>
          <w:szCs w:val="30"/>
        </w:rPr>
      </w:pPr>
      <m:oMath>
        <m:r>
          <w:rPr>
            <w:rFonts w:ascii="Cambria Math"/>
            <w:sz w:val="30"/>
            <w:szCs w:val="30"/>
          </w:rPr>
          <m:t>k</m:t>
        </m:r>
      </m:oMath>
      <w:r w:rsidRPr="001969FD">
        <w:rPr>
          <w:rFonts w:eastAsia="Calibri"/>
          <w:sz w:val="30"/>
          <w:szCs w:val="30"/>
        </w:rPr>
        <w:t xml:space="preserve"> </w:t>
      </w:r>
      <w:r w:rsidR="009954D2">
        <w:rPr>
          <w:sz w:val="30"/>
          <w:szCs w:val="30"/>
        </w:rPr>
        <w:t>–</w:t>
      </w:r>
      <w:r w:rsidRPr="001969FD">
        <w:rPr>
          <w:rFonts w:eastAsia="Calibri"/>
          <w:sz w:val="30"/>
          <w:szCs w:val="30"/>
        </w:rPr>
        <w:t xml:space="preserve"> показатель периода выплаты в годах (при выплате в течение определ</w:t>
      </w:r>
      <w:r w:rsidR="00E275DD">
        <w:rPr>
          <w:rFonts w:eastAsia="Calibri"/>
          <w:sz w:val="30"/>
          <w:szCs w:val="30"/>
        </w:rPr>
        <w:t>е</w:t>
      </w:r>
      <w:r w:rsidRPr="001969FD">
        <w:rPr>
          <w:rFonts w:eastAsia="Calibri"/>
          <w:sz w:val="30"/>
          <w:szCs w:val="30"/>
        </w:rPr>
        <w:t xml:space="preserve">нного периода </w:t>
      </w:r>
      <m:oMath>
        <m:r>
          <w:rPr>
            <w:rFonts w:ascii="Cambria Math"/>
            <w:sz w:val="30"/>
            <w:szCs w:val="30"/>
          </w:rPr>
          <m:t>k</m:t>
        </m:r>
      </m:oMath>
      <w:r w:rsidRPr="001969FD">
        <w:rPr>
          <w:rFonts w:eastAsia="Calibri"/>
          <w:sz w:val="30"/>
          <w:szCs w:val="30"/>
        </w:rPr>
        <w:t xml:space="preserve"> равен продолжительности периода выплаты в годах; при выплате пож</w:t>
      </w:r>
      <w:proofErr w:type="spellStart"/>
      <w:r w:rsidRPr="001969FD">
        <w:rPr>
          <w:rFonts w:eastAsia="Calibri"/>
          <w:sz w:val="30"/>
          <w:szCs w:val="30"/>
        </w:rPr>
        <w:t>изненно</w:t>
      </w:r>
      <w:proofErr w:type="spellEnd"/>
      <w:r w:rsidRPr="001969FD">
        <w:rPr>
          <w:rFonts w:eastAsia="Calibri"/>
          <w:sz w:val="30"/>
          <w:szCs w:val="30"/>
        </w:rPr>
        <w:t xml:space="preserve"> </w:t>
      </w:r>
      <m:oMath>
        <m:r>
          <m:rPr>
            <m:sty m:val="p"/>
          </m:rPr>
          <w:rPr>
            <w:rFonts w:ascii="Cambria Math"/>
            <w:sz w:val="30"/>
            <w:szCs w:val="30"/>
          </w:rPr>
          <m:t xml:space="preserve"> </m:t>
        </m:r>
        <m:r>
          <w:rPr>
            <w:rFonts w:ascii="Cambria Math"/>
            <w:sz w:val="30"/>
            <w:szCs w:val="30"/>
          </w:rPr>
          <m:t>k</m:t>
        </m:r>
        <m:r>
          <m:rPr>
            <m:sty m:val="p"/>
          </m:rPr>
          <w:rPr>
            <w:rFonts w:ascii="Cambria Math" w:eastAsia="Calibri" w:hAnsi="Cambria Math"/>
            <w:sz w:val="30"/>
            <w:szCs w:val="30"/>
          </w:rPr>
          <m:t>=60)</m:t>
        </m:r>
      </m:oMath>
      <w:r w:rsidRPr="001969FD">
        <w:rPr>
          <w:rFonts w:eastAsia="Calibri"/>
          <w:sz w:val="30"/>
          <w:szCs w:val="30"/>
        </w:rPr>
        <w:t>;</w:t>
      </w:r>
    </w:p>
    <w:p w14:paraId="4051473B" w14:textId="77777777" w:rsidR="00820620" w:rsidRPr="001969FD" w:rsidRDefault="00820620" w:rsidP="00820620">
      <w:pPr>
        <w:ind w:firstLine="709"/>
        <w:jc w:val="both"/>
        <w:rPr>
          <w:sz w:val="30"/>
          <w:szCs w:val="30"/>
        </w:rPr>
      </w:pPr>
      <m:oMath>
        <m:r>
          <w:rPr>
            <w:rFonts w:ascii="Cambria Math"/>
            <w:sz w:val="30"/>
            <w:szCs w:val="30"/>
          </w:rPr>
          <m:t>r</m:t>
        </m:r>
      </m:oMath>
      <w:r w:rsidRPr="001969FD">
        <w:rPr>
          <w:rFonts w:eastAsia="Calibri"/>
          <w:sz w:val="30"/>
          <w:szCs w:val="30"/>
        </w:rPr>
        <w:t xml:space="preserve"> </w:t>
      </w:r>
      <w:r w:rsidR="009954D2">
        <w:rPr>
          <w:sz w:val="30"/>
          <w:szCs w:val="30"/>
        </w:rPr>
        <w:t>–</w:t>
      </w:r>
      <w:r w:rsidRPr="001969FD">
        <w:rPr>
          <w:rFonts w:eastAsia="Calibri"/>
          <w:sz w:val="30"/>
          <w:szCs w:val="30"/>
        </w:rPr>
        <w:t xml:space="preserve"> показатель периодичности выплаты (при ежегодной выплате</w:t>
      </w:r>
      <w:r w:rsidR="00AE2513">
        <w:rPr>
          <w:rFonts w:eastAsia="Calibri"/>
          <w:sz w:val="30"/>
          <w:szCs w:val="30"/>
        </w:rPr>
        <w:t xml:space="preserve">                      </w:t>
      </w:r>
      <w:r w:rsidRPr="001969FD">
        <w:rPr>
          <w:rFonts w:eastAsia="Calibri"/>
          <w:sz w:val="30"/>
          <w:szCs w:val="30"/>
        </w:rPr>
        <w:t xml:space="preserve"> </w:t>
      </w:r>
      <m:oMath>
        <m:r>
          <w:rPr>
            <w:rFonts w:ascii="Cambria Math"/>
            <w:sz w:val="30"/>
            <w:szCs w:val="30"/>
          </w:rPr>
          <m:t>r</m:t>
        </m:r>
        <m:r>
          <m:rPr>
            <m:sty m:val="p"/>
          </m:rPr>
          <w:rPr>
            <w:rFonts w:ascii="Cambria Math" w:eastAsia="Calibri" w:hAnsi="Cambria Math"/>
            <w:sz w:val="30"/>
            <w:szCs w:val="30"/>
          </w:rPr>
          <m:t>=1</m:t>
        </m:r>
      </m:oMath>
      <w:r w:rsidRPr="001969FD">
        <w:rPr>
          <w:rFonts w:eastAsia="Calibri"/>
          <w:sz w:val="30"/>
          <w:szCs w:val="30"/>
        </w:rPr>
        <w:t xml:space="preserve">, при ежемесячной выплате </w:t>
      </w:r>
      <m:oMath>
        <m:r>
          <w:rPr>
            <w:rFonts w:ascii="Cambria Math"/>
            <w:sz w:val="30"/>
            <w:szCs w:val="30"/>
          </w:rPr>
          <m:t>r</m:t>
        </m:r>
        <m:r>
          <m:rPr>
            <m:sty m:val="p"/>
          </m:rPr>
          <w:rPr>
            <w:rFonts w:ascii="Cambria Math" w:eastAsia="Calibri" w:hAnsi="Cambria Math"/>
            <w:sz w:val="30"/>
            <w:szCs w:val="30"/>
          </w:rPr>
          <m:t>=12)</m:t>
        </m:r>
      </m:oMath>
      <w:r w:rsidRPr="001969FD">
        <w:rPr>
          <w:rFonts w:eastAsia="Calibri"/>
          <w:sz w:val="30"/>
          <w:szCs w:val="30"/>
        </w:rPr>
        <w:t>.</w:t>
      </w:r>
    </w:p>
    <w:p w14:paraId="09268B7D" w14:textId="77777777" w:rsidR="00820620" w:rsidRPr="001969FD" w:rsidRDefault="00820620" w:rsidP="00820620">
      <w:pPr>
        <w:pStyle w:val="afa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30"/>
          <w:szCs w:val="30"/>
        </w:rPr>
      </w:pPr>
      <w:r w:rsidRPr="001969FD">
        <w:rPr>
          <w:rFonts w:ascii="Times New Roman" w:hAnsi="Times New Roman"/>
          <w:sz w:val="30"/>
          <w:szCs w:val="30"/>
        </w:rPr>
        <w:t>Размер периодической части дополнительной пенсии определяется по формуле:</w:t>
      </w:r>
    </w:p>
    <w:p w14:paraId="26C1E0DA" w14:textId="77777777" w:rsidR="00820620" w:rsidRPr="001969FD" w:rsidRDefault="00820620" w:rsidP="000E0463">
      <w:pPr>
        <w:spacing w:before="120" w:after="120"/>
        <w:jc w:val="center"/>
        <w:rPr>
          <w:rFonts w:eastAsia="Calibri"/>
          <w:sz w:val="30"/>
          <w:szCs w:val="30"/>
        </w:rPr>
      </w:pPr>
      <m:oMath>
        <m:r>
          <w:rPr>
            <w:rFonts w:ascii="Cambria Math"/>
            <w:sz w:val="30"/>
            <w:szCs w:val="30"/>
          </w:rPr>
          <m:t>ДП</m:t>
        </m:r>
        <m:r>
          <w:rPr>
            <w:rFonts w:ascii="Cambria Math"/>
            <w:sz w:val="30"/>
            <w:szCs w:val="30"/>
          </w:rPr>
          <m:t>=</m:t>
        </m:r>
        <m:f>
          <m:fPr>
            <m:ctrlPr>
              <w:rPr>
                <w:rFonts w:ascii="Cambria Math" w:hAnsi="Cambria Math"/>
                <w:i/>
                <w:sz w:val="30"/>
                <w:szCs w:val="30"/>
              </w:rPr>
            </m:ctrlPr>
          </m:fPr>
          <m:num>
            <m:r>
              <w:rPr>
                <w:rFonts w:ascii="Cambria Math" w:hAnsi="Cambria Math"/>
                <w:sz w:val="30"/>
                <w:szCs w:val="30"/>
              </w:rPr>
              <m:t>S</m:t>
            </m:r>
          </m:num>
          <m:den>
            <m:r>
              <w:rPr>
                <w:rFonts w:ascii="Cambria Math" w:hAnsi="Cambria Math"/>
                <w:sz w:val="30"/>
                <w:szCs w:val="30"/>
              </w:rPr>
              <m:t>Kf</m:t>
            </m:r>
          </m:den>
        </m:f>
      </m:oMath>
      <w:r w:rsidRPr="001969FD">
        <w:rPr>
          <w:rFonts w:eastAsia="Calibri"/>
          <w:sz w:val="30"/>
          <w:szCs w:val="30"/>
        </w:rPr>
        <w:t>,</w:t>
      </w:r>
    </w:p>
    <w:p w14:paraId="76DBC5A3" w14:textId="77777777" w:rsidR="00820620" w:rsidRPr="001969FD" w:rsidRDefault="00820620" w:rsidP="00B43A75">
      <w:pPr>
        <w:jc w:val="both"/>
        <w:rPr>
          <w:sz w:val="30"/>
          <w:szCs w:val="30"/>
        </w:rPr>
      </w:pPr>
      <w:r w:rsidRPr="001969FD">
        <w:rPr>
          <w:sz w:val="30"/>
          <w:szCs w:val="30"/>
        </w:rPr>
        <w:t xml:space="preserve">где </w:t>
      </w:r>
      <m:oMath>
        <m:r>
          <w:rPr>
            <w:rFonts w:ascii="Cambria Math"/>
            <w:sz w:val="30"/>
            <w:szCs w:val="30"/>
          </w:rPr>
          <m:t>ДП</m:t>
        </m:r>
      </m:oMath>
      <w:r w:rsidRPr="001969FD">
        <w:rPr>
          <w:sz w:val="30"/>
          <w:szCs w:val="30"/>
        </w:rPr>
        <w:t xml:space="preserve"> – размер периодической части дополнительной пенсии;</w:t>
      </w:r>
    </w:p>
    <w:p w14:paraId="6839F220" w14:textId="77777777" w:rsidR="00820620" w:rsidRPr="001969FD" w:rsidRDefault="00820620" w:rsidP="00820620">
      <w:pPr>
        <w:ind w:firstLine="709"/>
        <w:jc w:val="both"/>
        <w:rPr>
          <w:sz w:val="30"/>
          <w:szCs w:val="30"/>
        </w:rPr>
      </w:pPr>
      <m:oMath>
        <m:r>
          <w:rPr>
            <w:rFonts w:ascii="Cambria Math" w:hAnsi="Cambria Math"/>
            <w:sz w:val="30"/>
            <w:szCs w:val="30"/>
          </w:rPr>
          <m:t>S</m:t>
        </m:r>
      </m:oMath>
      <w:r w:rsidRPr="001969FD">
        <w:rPr>
          <w:sz w:val="30"/>
          <w:szCs w:val="30"/>
        </w:rPr>
        <w:t xml:space="preserve"> </w:t>
      </w:r>
      <w:r w:rsidR="009954D2">
        <w:rPr>
          <w:sz w:val="30"/>
          <w:szCs w:val="30"/>
        </w:rPr>
        <w:t>–</w:t>
      </w:r>
      <w:r w:rsidRPr="001969FD">
        <w:rPr>
          <w:sz w:val="30"/>
          <w:szCs w:val="30"/>
        </w:rPr>
        <w:t xml:space="preserve"> страховая сумма на дату наступления страхового случая;</w:t>
      </w:r>
    </w:p>
    <w:p w14:paraId="120AB5D5" w14:textId="77777777" w:rsidR="00820620" w:rsidRDefault="00820620" w:rsidP="00820620">
      <w:pPr>
        <w:ind w:firstLine="709"/>
        <w:jc w:val="both"/>
        <w:rPr>
          <w:sz w:val="30"/>
          <w:szCs w:val="30"/>
        </w:rPr>
      </w:pPr>
      <m:oMath>
        <m:r>
          <w:rPr>
            <w:rFonts w:ascii="Cambria Math" w:hAnsi="Cambria Math"/>
            <w:sz w:val="30"/>
            <w:szCs w:val="30"/>
          </w:rPr>
          <m:t>Kf</m:t>
        </m:r>
      </m:oMath>
      <w:r w:rsidRPr="001969FD">
        <w:rPr>
          <w:sz w:val="30"/>
          <w:szCs w:val="30"/>
        </w:rPr>
        <w:t xml:space="preserve"> </w:t>
      </w:r>
      <w:r w:rsidR="009954D2">
        <w:rPr>
          <w:sz w:val="30"/>
          <w:szCs w:val="30"/>
        </w:rPr>
        <w:t>–</w:t>
      </w:r>
      <w:r w:rsidRPr="001969FD">
        <w:rPr>
          <w:sz w:val="30"/>
          <w:szCs w:val="30"/>
        </w:rPr>
        <w:t xml:space="preserve"> коэффициент рассрочки для варианта выплаты дополнительной пенсии (период и периодичность выплаты), пола и возраста </w:t>
      </w:r>
      <w:r>
        <w:rPr>
          <w:sz w:val="30"/>
          <w:szCs w:val="30"/>
        </w:rPr>
        <w:t>Выгодопр</w:t>
      </w:r>
      <w:r w:rsidRPr="001969FD">
        <w:rPr>
          <w:sz w:val="30"/>
          <w:szCs w:val="30"/>
        </w:rPr>
        <w:t xml:space="preserve">иобретателя на дату наступления страхового случая, установленной на период выплаты нормы доходности </w:t>
      </w:r>
      <w:r w:rsidRPr="000A4ABA">
        <w:rPr>
          <w:i/>
          <w:sz w:val="30"/>
          <w:szCs w:val="30"/>
        </w:rPr>
        <w:t>i</w:t>
      </w:r>
      <w:r w:rsidRPr="001969FD">
        <w:rPr>
          <w:sz w:val="30"/>
          <w:szCs w:val="30"/>
        </w:rPr>
        <w:t>.</w:t>
      </w:r>
    </w:p>
    <w:p w14:paraId="3FEE57B0" w14:textId="77777777" w:rsidR="00820620" w:rsidRPr="000A4ABA" w:rsidRDefault="00820620" w:rsidP="00820620">
      <w:pPr>
        <w:pStyle w:val="afa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30"/>
          <w:szCs w:val="30"/>
        </w:rPr>
      </w:pPr>
      <w:r w:rsidRPr="000A4ABA">
        <w:rPr>
          <w:rFonts w:ascii="Times New Roman" w:hAnsi="Times New Roman"/>
          <w:sz w:val="30"/>
          <w:szCs w:val="30"/>
        </w:rPr>
        <w:lastRenderedPageBreak/>
        <w:t xml:space="preserve">Коэффициент рассрочки – ожидаемая современная стоимость страхового обеспечения, выплачиваемого по договору страхования, для случая </w:t>
      </w:r>
      <w:r w:rsidRPr="000A4ABA">
        <w:rPr>
          <w:rFonts w:ascii="Times New Roman" w:hAnsi="Times New Roman"/>
          <w:i/>
          <w:sz w:val="30"/>
          <w:szCs w:val="30"/>
        </w:rPr>
        <w:t>ДП</w:t>
      </w:r>
      <w:r w:rsidRPr="000A4ABA">
        <w:rPr>
          <w:rFonts w:ascii="Times New Roman" w:hAnsi="Times New Roman"/>
          <w:sz w:val="30"/>
          <w:szCs w:val="30"/>
        </w:rPr>
        <w:t xml:space="preserve"> = 1.</w:t>
      </w:r>
    </w:p>
    <w:p w14:paraId="35A6D454" w14:textId="77777777" w:rsidR="00820620" w:rsidRPr="000A4ABA" w:rsidRDefault="00820620" w:rsidP="00820620">
      <w:pPr>
        <w:ind w:firstLine="709"/>
        <w:jc w:val="both"/>
        <w:rPr>
          <w:sz w:val="30"/>
          <w:szCs w:val="30"/>
        </w:rPr>
      </w:pPr>
      <w:r w:rsidRPr="000A4ABA">
        <w:rPr>
          <w:sz w:val="30"/>
          <w:szCs w:val="30"/>
        </w:rPr>
        <w:t xml:space="preserve">Коэффициент рассрочки рассчитывается в зависимости от </w:t>
      </w:r>
      <w:r>
        <w:rPr>
          <w:sz w:val="30"/>
          <w:szCs w:val="30"/>
        </w:rPr>
        <w:t>варианта выплаты</w:t>
      </w:r>
      <w:r w:rsidRPr="000A4ABA">
        <w:rPr>
          <w:sz w:val="30"/>
          <w:szCs w:val="30"/>
        </w:rPr>
        <w:t>.</w:t>
      </w:r>
    </w:p>
    <w:p w14:paraId="5C2C68BD" w14:textId="77777777" w:rsidR="00820620" w:rsidRPr="000A4ABA" w:rsidRDefault="00820620" w:rsidP="00820620">
      <w:pPr>
        <w:ind w:firstLine="709"/>
        <w:jc w:val="both"/>
        <w:rPr>
          <w:sz w:val="30"/>
          <w:szCs w:val="30"/>
        </w:rPr>
      </w:pPr>
      <w:r w:rsidRPr="000A4ABA">
        <w:rPr>
          <w:sz w:val="30"/>
          <w:szCs w:val="30"/>
        </w:rPr>
        <w:t>Для расчета коэффициента рассрочки используются:</w:t>
      </w:r>
    </w:p>
    <w:p w14:paraId="2EBB0CC7" w14:textId="77777777" w:rsidR="00820620" w:rsidRPr="000A4ABA" w:rsidRDefault="00820620" w:rsidP="00820620">
      <w:pPr>
        <w:ind w:firstLine="709"/>
        <w:jc w:val="both"/>
        <w:rPr>
          <w:rFonts w:eastAsiaTheme="minorEastAsia"/>
          <w:sz w:val="30"/>
          <w:szCs w:val="30"/>
        </w:rPr>
      </w:pPr>
      <w:r w:rsidRPr="000A4ABA">
        <w:rPr>
          <w:i/>
          <w:sz w:val="30"/>
          <w:szCs w:val="30"/>
          <w:lang w:val="en-US"/>
        </w:rPr>
        <w:t>x</w:t>
      </w:r>
      <w:r w:rsidRPr="000A4ABA">
        <w:rPr>
          <w:sz w:val="30"/>
          <w:szCs w:val="30"/>
        </w:rPr>
        <w:t xml:space="preserve"> </w:t>
      </w:r>
      <w:r w:rsidR="009954D2">
        <w:rPr>
          <w:sz w:val="30"/>
          <w:szCs w:val="30"/>
        </w:rPr>
        <w:t>–</w:t>
      </w:r>
      <w:r w:rsidRPr="000A4ABA">
        <w:rPr>
          <w:sz w:val="30"/>
          <w:szCs w:val="30"/>
        </w:rPr>
        <w:t xml:space="preserve"> возраст </w:t>
      </w:r>
      <w:r>
        <w:rPr>
          <w:sz w:val="30"/>
          <w:szCs w:val="30"/>
        </w:rPr>
        <w:t>Выгодопр</w:t>
      </w:r>
      <w:r w:rsidRPr="000A4ABA">
        <w:rPr>
          <w:sz w:val="30"/>
          <w:szCs w:val="30"/>
        </w:rPr>
        <w:t>иобретателя в полных годах на дату наступления страхового случая;</w:t>
      </w:r>
    </w:p>
    <w:p w14:paraId="58E5FA45" w14:textId="77777777" w:rsidR="00820620" w:rsidRPr="000A4ABA" w:rsidRDefault="00820620" w:rsidP="00820620">
      <w:pPr>
        <w:ind w:firstLine="709"/>
        <w:jc w:val="both"/>
        <w:rPr>
          <w:sz w:val="30"/>
          <w:szCs w:val="30"/>
        </w:rPr>
      </w:pPr>
      <w:r w:rsidRPr="000A4ABA">
        <w:rPr>
          <w:rFonts w:eastAsiaTheme="minorEastAsia"/>
          <w:i/>
          <w:sz w:val="30"/>
          <w:szCs w:val="30"/>
          <w:lang w:val="en-US"/>
        </w:rPr>
        <w:t>w</w:t>
      </w:r>
      <w:r w:rsidRPr="000A4ABA">
        <w:rPr>
          <w:rFonts w:eastAsiaTheme="minorEastAsia"/>
          <w:sz w:val="30"/>
          <w:szCs w:val="30"/>
        </w:rPr>
        <w:t xml:space="preserve"> </w:t>
      </w:r>
      <w:r w:rsidR="009954D2">
        <w:rPr>
          <w:sz w:val="30"/>
          <w:szCs w:val="30"/>
        </w:rPr>
        <w:t>–</w:t>
      </w:r>
      <w:r w:rsidRPr="000A4ABA">
        <w:rPr>
          <w:rFonts w:eastAsiaTheme="minorEastAsia"/>
          <w:sz w:val="30"/>
          <w:szCs w:val="30"/>
        </w:rPr>
        <w:t xml:space="preserve"> </w:t>
      </w:r>
      <w:r w:rsidRPr="000A4ABA">
        <w:rPr>
          <w:sz w:val="30"/>
          <w:szCs w:val="30"/>
        </w:rPr>
        <w:t xml:space="preserve">предельный возраст лиц пола </w:t>
      </w:r>
      <w:r>
        <w:rPr>
          <w:sz w:val="30"/>
          <w:szCs w:val="30"/>
        </w:rPr>
        <w:t>Выгодопр</w:t>
      </w:r>
      <w:r w:rsidRPr="000A4ABA">
        <w:rPr>
          <w:sz w:val="30"/>
          <w:szCs w:val="30"/>
        </w:rPr>
        <w:t>иобретателя, определяемый исходя из официальных статистических данных о распределении умерших и о численности населения;</w:t>
      </w:r>
    </w:p>
    <w:p w14:paraId="09BF09F4" w14:textId="77777777" w:rsidR="00820620" w:rsidRPr="000A4ABA" w:rsidRDefault="002B1E71" w:rsidP="00820620">
      <w:pPr>
        <w:ind w:firstLine="709"/>
        <w:jc w:val="both"/>
        <w:rPr>
          <w:rFonts w:eastAsiaTheme="minorEastAsia"/>
          <w:sz w:val="30"/>
          <w:szCs w:val="30"/>
        </w:rPr>
      </w:pPr>
      <m:oMath>
        <m:sSub>
          <m:sSub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bPr>
          <m:e>
            <m:r>
              <w:rPr>
                <w:rFonts w:ascii="Cambria Math" w:hAnsi="Cambria Math"/>
                <w:sz w:val="30"/>
                <w:szCs w:val="30"/>
              </w:rPr>
              <m:t>l</m:t>
            </m:r>
          </m:e>
          <m:sub>
            <m:r>
              <w:rPr>
                <w:rFonts w:ascii="Cambria Math" w:hAnsi="Cambria Math"/>
                <w:sz w:val="30"/>
                <w:szCs w:val="30"/>
                <w:lang w:val="en-US"/>
              </w:rPr>
              <m:t>y</m:t>
            </m:r>
          </m:sub>
        </m:sSub>
      </m:oMath>
      <w:r w:rsidR="00820620" w:rsidRPr="000A4ABA">
        <w:rPr>
          <w:sz w:val="30"/>
          <w:szCs w:val="30"/>
        </w:rPr>
        <w:t xml:space="preserve"> </w:t>
      </w:r>
      <w:r w:rsidR="009954D2">
        <w:rPr>
          <w:sz w:val="30"/>
          <w:szCs w:val="30"/>
        </w:rPr>
        <w:t>–</w:t>
      </w:r>
      <w:r w:rsidR="00820620" w:rsidRPr="000A4ABA">
        <w:rPr>
          <w:sz w:val="30"/>
          <w:szCs w:val="30"/>
        </w:rPr>
        <w:t xml:space="preserve"> показатель, характеризующий число лиц из наблюдаемой совокупности, доживших до возраста </w:t>
      </w:r>
      <w:r w:rsidR="00820620" w:rsidRPr="000A4ABA">
        <w:rPr>
          <w:i/>
          <w:sz w:val="30"/>
          <w:szCs w:val="30"/>
          <w:lang w:val="en-US"/>
        </w:rPr>
        <w:t>y</w:t>
      </w:r>
      <w:r w:rsidR="00820620" w:rsidRPr="000A4ABA">
        <w:rPr>
          <w:sz w:val="30"/>
          <w:szCs w:val="30"/>
        </w:rPr>
        <w:t xml:space="preserve"> лет; </w:t>
      </w:r>
    </w:p>
    <w:p w14:paraId="00ED83CD" w14:textId="77777777" w:rsidR="00820620" w:rsidRPr="000A4ABA" w:rsidRDefault="002B1E71" w:rsidP="00820620">
      <w:pPr>
        <w:ind w:firstLine="709"/>
        <w:jc w:val="both"/>
        <w:rPr>
          <w:sz w:val="30"/>
          <w:szCs w:val="30"/>
        </w:rPr>
      </w:pPr>
      <m:oMath>
        <m:sSub>
          <m:sSub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bPr>
          <m:e>
            <m:r>
              <w:rPr>
                <w:rFonts w:ascii="Cambria Math" w:hAnsi="Cambria Math"/>
                <w:sz w:val="30"/>
                <w:szCs w:val="30"/>
              </w:rPr>
              <m:t>d</m:t>
            </m:r>
          </m:e>
          <m:sub>
            <m:r>
              <w:rPr>
                <w:rFonts w:ascii="Cambria Math" w:hAnsi="Cambria Math"/>
                <w:sz w:val="30"/>
                <w:szCs w:val="30"/>
              </w:rPr>
              <m:t>y</m:t>
            </m:r>
          </m:sub>
        </m:sSub>
      </m:oMath>
      <w:r w:rsidR="00820620" w:rsidRPr="000A4ABA">
        <w:rPr>
          <w:rFonts w:eastAsiaTheme="minorEastAsia"/>
          <w:sz w:val="30"/>
          <w:szCs w:val="30"/>
        </w:rPr>
        <w:t xml:space="preserve"> </w:t>
      </w:r>
      <w:r w:rsidR="009954D2">
        <w:rPr>
          <w:sz w:val="30"/>
          <w:szCs w:val="30"/>
        </w:rPr>
        <w:t>–</w:t>
      </w:r>
      <w:r w:rsidR="00820620" w:rsidRPr="000A4ABA">
        <w:rPr>
          <w:sz w:val="30"/>
          <w:szCs w:val="30"/>
        </w:rPr>
        <w:t xml:space="preserve"> показатель, характеризующий число лиц из наблюдаемой совокупности, умерших в возрасте от </w:t>
      </w:r>
      <w:r w:rsidR="00820620" w:rsidRPr="000A4ABA">
        <w:rPr>
          <w:i/>
          <w:sz w:val="30"/>
          <w:szCs w:val="30"/>
          <w:lang w:val="en-US"/>
        </w:rPr>
        <w:t>y</w:t>
      </w:r>
      <w:r w:rsidR="00820620" w:rsidRPr="000A4ABA">
        <w:rPr>
          <w:sz w:val="30"/>
          <w:szCs w:val="30"/>
        </w:rPr>
        <w:t xml:space="preserve"> до </w:t>
      </w:r>
      <w:r w:rsidR="00820620" w:rsidRPr="000A4ABA">
        <w:rPr>
          <w:i/>
          <w:sz w:val="30"/>
          <w:szCs w:val="30"/>
          <w:lang w:val="en-US"/>
        </w:rPr>
        <w:t>y</w:t>
      </w:r>
      <w:r w:rsidR="00820620" w:rsidRPr="000A4ABA">
        <w:rPr>
          <w:i/>
          <w:sz w:val="30"/>
          <w:szCs w:val="30"/>
        </w:rPr>
        <w:t xml:space="preserve"> + </w:t>
      </w:r>
      <w:r w:rsidR="00820620" w:rsidRPr="000A4ABA">
        <w:rPr>
          <w:sz w:val="30"/>
          <w:szCs w:val="30"/>
        </w:rPr>
        <w:t xml:space="preserve">1 лет; </w:t>
      </w:r>
    </w:p>
    <w:p w14:paraId="32E5FEC1" w14:textId="77777777" w:rsidR="00820620" w:rsidRPr="000A4ABA" w:rsidRDefault="002B1E71" w:rsidP="00820620">
      <w:pPr>
        <w:ind w:firstLine="709"/>
        <w:jc w:val="both"/>
        <w:rPr>
          <w:rFonts w:eastAsiaTheme="minorEastAsia"/>
          <w:sz w:val="30"/>
          <w:szCs w:val="30"/>
        </w:rPr>
      </w:pPr>
      <m:oMath>
        <m:sSup>
          <m:sSup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pPr>
          <m:e>
            <m:r>
              <w:rPr>
                <w:rFonts w:ascii="Cambria Math" w:hAnsi="Cambria Math"/>
                <w:sz w:val="30"/>
                <w:szCs w:val="30"/>
              </w:rPr>
              <m:t>i</m:t>
            </m:r>
          </m:e>
          <m:sup>
            <m:d>
              <m:dPr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dPr>
              <m:e>
                <m:r>
                  <w:rPr>
                    <w:rFonts w:ascii="Cambria Math" w:hAnsi="Cambria Math"/>
                    <w:sz w:val="30"/>
                    <w:szCs w:val="30"/>
                  </w:rPr>
                  <m:t>r</m:t>
                </m:r>
              </m:e>
            </m:d>
          </m:sup>
        </m:sSup>
        <m:r>
          <w:rPr>
            <w:rFonts w:ascii="Cambria Math"/>
            <w:sz w:val="30"/>
            <w:szCs w:val="30"/>
          </w:rPr>
          <m:t xml:space="preserve"> </m:t>
        </m:r>
      </m:oMath>
      <w:r w:rsidR="00820620" w:rsidRPr="000A4ABA">
        <w:rPr>
          <w:rFonts w:eastAsiaTheme="minorEastAsia"/>
          <w:sz w:val="30"/>
          <w:szCs w:val="30"/>
        </w:rPr>
        <w:t xml:space="preserve"> </w:t>
      </w:r>
      <w:r w:rsidR="009954D2">
        <w:rPr>
          <w:sz w:val="30"/>
          <w:szCs w:val="30"/>
        </w:rPr>
        <w:t>–</w:t>
      </w:r>
      <w:r w:rsidR="00820620" w:rsidRPr="000A4ABA">
        <w:rPr>
          <w:rFonts w:eastAsiaTheme="minorEastAsia"/>
          <w:sz w:val="30"/>
          <w:szCs w:val="30"/>
        </w:rPr>
        <w:t xml:space="preserve"> номинальная годовая норма доходности, конвертируемая </w:t>
      </w:r>
      <m:oMath>
        <m:r>
          <w:rPr>
            <w:rFonts w:ascii="Cambria Math" w:hAnsi="Cambria Math"/>
            <w:sz w:val="30"/>
            <w:szCs w:val="30"/>
          </w:rPr>
          <m:t>r</m:t>
        </m:r>
      </m:oMath>
      <w:r w:rsidR="00820620" w:rsidRPr="000A4ABA">
        <w:rPr>
          <w:rFonts w:eastAsiaTheme="minorEastAsia"/>
          <w:sz w:val="30"/>
          <w:szCs w:val="30"/>
        </w:rPr>
        <w:t xml:space="preserve"> раз в год, эквивалентная годовой норме доходности </w:t>
      </w:r>
      <w:proofErr w:type="spellStart"/>
      <w:r w:rsidR="00820620" w:rsidRPr="000A4ABA">
        <w:rPr>
          <w:rFonts w:eastAsiaTheme="minorEastAsia"/>
          <w:i/>
          <w:sz w:val="30"/>
          <w:szCs w:val="30"/>
          <w:lang w:val="en-US"/>
        </w:rPr>
        <w:t>i</w:t>
      </w:r>
      <w:proofErr w:type="spellEnd"/>
      <w:r w:rsidR="00820620" w:rsidRPr="000A4ABA">
        <w:rPr>
          <w:rFonts w:eastAsiaTheme="minorEastAsia"/>
          <w:sz w:val="30"/>
          <w:szCs w:val="30"/>
        </w:rPr>
        <w:t xml:space="preserve">; </w:t>
      </w:r>
    </w:p>
    <w:p w14:paraId="3C6AFD31" w14:textId="77777777" w:rsidR="00820620" w:rsidRPr="000A4ABA" w:rsidRDefault="00820620" w:rsidP="00820620">
      <w:pPr>
        <w:tabs>
          <w:tab w:val="left" w:pos="1578"/>
        </w:tabs>
        <w:ind w:firstLine="709"/>
        <w:jc w:val="both"/>
        <w:rPr>
          <w:sz w:val="30"/>
          <w:szCs w:val="30"/>
        </w:rPr>
      </w:pPr>
      <m:oMath>
        <m:r>
          <w:rPr>
            <w:rFonts w:ascii="Cambria Math" w:hAnsi="Cambria Math"/>
            <w:sz w:val="30"/>
            <w:szCs w:val="30"/>
          </w:rPr>
          <m:t>v</m:t>
        </m:r>
      </m:oMath>
      <w:r w:rsidRPr="000A4ABA">
        <w:rPr>
          <w:rFonts w:eastAsiaTheme="minorEastAsia"/>
          <w:sz w:val="30"/>
          <w:szCs w:val="30"/>
        </w:rPr>
        <w:t xml:space="preserve"> </w:t>
      </w:r>
      <w:r w:rsidR="009954D2">
        <w:rPr>
          <w:sz w:val="30"/>
          <w:szCs w:val="30"/>
        </w:rPr>
        <w:t>–</w:t>
      </w:r>
      <w:r w:rsidRPr="000A4ABA">
        <w:rPr>
          <w:rFonts w:eastAsiaTheme="minorEastAsia"/>
          <w:sz w:val="30"/>
          <w:szCs w:val="30"/>
        </w:rPr>
        <w:t xml:space="preserve"> дисконтирующий множитель на 1 год, зависящий от нормы доходности </w:t>
      </w:r>
      <w:proofErr w:type="spellStart"/>
      <w:r w:rsidRPr="000A4ABA">
        <w:rPr>
          <w:rFonts w:eastAsiaTheme="minorEastAsia"/>
          <w:i/>
          <w:sz w:val="30"/>
          <w:szCs w:val="30"/>
          <w:lang w:val="en-US"/>
        </w:rPr>
        <w:t>i</w:t>
      </w:r>
      <w:proofErr w:type="spellEnd"/>
      <w:r w:rsidRPr="000A4ABA">
        <w:rPr>
          <w:rFonts w:eastAsiaTheme="minorEastAsia"/>
          <w:sz w:val="30"/>
          <w:szCs w:val="30"/>
        </w:rPr>
        <w:t>;</w:t>
      </w:r>
    </w:p>
    <w:p w14:paraId="6F80264A" w14:textId="77777777" w:rsidR="00820620" w:rsidRPr="000A4ABA" w:rsidRDefault="00820620" w:rsidP="00820620">
      <w:pPr>
        <w:ind w:firstLine="709"/>
        <w:jc w:val="both"/>
        <w:rPr>
          <w:sz w:val="30"/>
          <w:szCs w:val="30"/>
        </w:rPr>
      </w:pPr>
      <m:oMath>
        <m:r>
          <w:rPr>
            <w:rFonts w:ascii="Cambria Math" w:hAnsi="Cambria Math"/>
            <w:sz w:val="30"/>
            <w:szCs w:val="30"/>
          </w:rPr>
          <m:t>d</m:t>
        </m:r>
      </m:oMath>
      <w:r>
        <w:rPr>
          <w:rFonts w:eastAsiaTheme="minorEastAsia"/>
          <w:sz w:val="30"/>
          <w:szCs w:val="30"/>
        </w:rPr>
        <w:t xml:space="preserve"> </w:t>
      </w:r>
      <w:r w:rsidR="009954D2">
        <w:rPr>
          <w:sz w:val="30"/>
          <w:szCs w:val="30"/>
        </w:rPr>
        <w:t>–</w:t>
      </w:r>
      <w:r w:rsidRPr="000A4ABA">
        <w:rPr>
          <w:rFonts w:eastAsiaTheme="minorEastAsia"/>
          <w:sz w:val="30"/>
          <w:szCs w:val="30"/>
        </w:rPr>
        <w:t xml:space="preserve"> эффективная ставка дисконта;</w:t>
      </w:r>
    </w:p>
    <w:p w14:paraId="2249D32E" w14:textId="77777777" w:rsidR="00820620" w:rsidRPr="000A4ABA" w:rsidRDefault="002B1E71" w:rsidP="00820620">
      <w:pPr>
        <w:ind w:firstLine="709"/>
        <w:jc w:val="both"/>
        <w:rPr>
          <w:sz w:val="30"/>
          <w:szCs w:val="30"/>
        </w:rPr>
      </w:pPr>
      <m:oMath>
        <m:sSup>
          <m:s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d</m:t>
            </m:r>
          </m:e>
          <m:sup>
            <m:d>
              <m:d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r</m:t>
                </m:r>
              </m:e>
            </m:d>
          </m:sup>
        </m:sSup>
      </m:oMath>
      <w:r w:rsidR="00820620" w:rsidRPr="000A4ABA">
        <w:rPr>
          <w:rFonts w:eastAsiaTheme="minorEastAsia"/>
          <w:sz w:val="30"/>
          <w:szCs w:val="30"/>
        </w:rPr>
        <w:t xml:space="preserve"> </w:t>
      </w:r>
      <w:r w:rsidR="009954D2">
        <w:rPr>
          <w:sz w:val="30"/>
          <w:szCs w:val="30"/>
        </w:rPr>
        <w:t>–</w:t>
      </w:r>
      <w:r w:rsidR="00820620" w:rsidRPr="000A4ABA">
        <w:rPr>
          <w:rFonts w:eastAsiaTheme="minorEastAsia"/>
          <w:sz w:val="30"/>
          <w:szCs w:val="30"/>
        </w:rPr>
        <w:t xml:space="preserve"> эквивалентная номинальная процентная ставка, выплачиваемая авансом </w:t>
      </w:r>
      <m:oMath>
        <m:r>
          <w:rPr>
            <w:rFonts w:ascii="Cambria Math" w:hAnsi="Cambria Math"/>
            <w:sz w:val="30"/>
            <w:szCs w:val="30"/>
          </w:rPr>
          <m:t>r</m:t>
        </m:r>
      </m:oMath>
      <w:r w:rsidR="00820620" w:rsidRPr="000A4ABA">
        <w:rPr>
          <w:rFonts w:eastAsiaTheme="minorEastAsia"/>
          <w:sz w:val="30"/>
          <w:szCs w:val="30"/>
        </w:rPr>
        <w:t xml:space="preserve"> раз в год;</w:t>
      </w:r>
    </w:p>
    <w:p w14:paraId="05374D94" w14:textId="77777777" w:rsidR="00820620" w:rsidRPr="000A4ABA" w:rsidRDefault="00820620" w:rsidP="00820620">
      <w:pPr>
        <w:ind w:firstLine="709"/>
        <w:jc w:val="both"/>
        <w:rPr>
          <w:sz w:val="30"/>
          <w:szCs w:val="30"/>
        </w:rPr>
      </w:pPr>
      <m:oMath>
        <m:r>
          <w:rPr>
            <w:rFonts w:ascii="Cambria Math" w:eastAsiaTheme="minorEastAsia" w:hAnsi="Cambria Math"/>
            <w:sz w:val="30"/>
            <w:szCs w:val="30"/>
          </w:rPr>
          <m:t>δ</m:t>
        </m:r>
      </m:oMath>
      <w:r w:rsidRPr="000A4ABA">
        <w:rPr>
          <w:rFonts w:eastAsiaTheme="minorEastAsia"/>
          <w:sz w:val="30"/>
          <w:szCs w:val="30"/>
        </w:rPr>
        <w:t xml:space="preserve"> </w:t>
      </w:r>
      <w:r w:rsidR="009954D2">
        <w:rPr>
          <w:sz w:val="30"/>
          <w:szCs w:val="30"/>
        </w:rPr>
        <w:t>–</w:t>
      </w:r>
      <w:r w:rsidRPr="000A4ABA">
        <w:rPr>
          <w:rFonts w:eastAsiaTheme="minorEastAsia"/>
          <w:sz w:val="30"/>
          <w:szCs w:val="30"/>
        </w:rPr>
        <w:t xml:space="preserve"> интенсивность процентов, эквивалентная норме доходности </w:t>
      </w:r>
      <m:oMath>
        <m:r>
          <w:rPr>
            <w:rFonts w:ascii="Cambria Math" w:hAnsi="Cambria Math"/>
            <w:sz w:val="30"/>
            <w:szCs w:val="30"/>
          </w:rPr>
          <m:t>i</m:t>
        </m:r>
      </m:oMath>
      <w:r w:rsidRPr="000A4ABA">
        <w:rPr>
          <w:rFonts w:eastAsiaTheme="minorEastAsia"/>
          <w:sz w:val="30"/>
          <w:szCs w:val="30"/>
        </w:rPr>
        <w:t>.</w:t>
      </w:r>
    </w:p>
    <w:p w14:paraId="35A7CD48" w14:textId="77777777" w:rsidR="00820620" w:rsidRPr="000A4ABA" w:rsidRDefault="00820620" w:rsidP="00820620">
      <w:pPr>
        <w:ind w:firstLine="709"/>
        <w:jc w:val="both"/>
        <w:rPr>
          <w:sz w:val="30"/>
          <w:szCs w:val="30"/>
        </w:rPr>
      </w:pPr>
      <w:r w:rsidRPr="000A4ABA">
        <w:rPr>
          <w:sz w:val="30"/>
          <w:szCs w:val="30"/>
        </w:rPr>
        <w:t xml:space="preserve">Показатели </w:t>
      </w:r>
      <m:oMath>
        <m:sSub>
          <m:sSub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bPr>
          <m:e>
            <m:r>
              <w:rPr>
                <w:rFonts w:ascii="Cambria Math" w:hAnsi="Cambria Math"/>
                <w:sz w:val="30"/>
                <w:szCs w:val="30"/>
              </w:rPr>
              <m:t>l</m:t>
            </m:r>
          </m:e>
          <m:sub>
            <m:r>
              <w:rPr>
                <w:rFonts w:ascii="Cambria Math" w:hAnsi="Cambria Math"/>
                <w:sz w:val="30"/>
                <w:szCs w:val="30"/>
              </w:rPr>
              <m:t>y</m:t>
            </m:r>
          </m:sub>
        </m:sSub>
      </m:oMath>
      <w:r w:rsidRPr="000A4ABA">
        <w:rPr>
          <w:sz w:val="30"/>
          <w:szCs w:val="30"/>
        </w:rPr>
        <w:t xml:space="preserve"> и </w:t>
      </w:r>
      <m:oMath>
        <m:sSub>
          <m:sSub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bPr>
          <m:e>
            <m:r>
              <w:rPr>
                <w:rFonts w:ascii="Cambria Math" w:hAnsi="Cambria Math"/>
                <w:sz w:val="30"/>
                <w:szCs w:val="30"/>
              </w:rPr>
              <m:t>d</m:t>
            </m:r>
          </m:e>
          <m:sub>
            <m:r>
              <w:rPr>
                <w:rFonts w:ascii="Cambria Math" w:hAnsi="Cambria Math"/>
                <w:sz w:val="30"/>
                <w:szCs w:val="30"/>
              </w:rPr>
              <m:t>y</m:t>
            </m:r>
          </m:sub>
        </m:sSub>
      </m:oMath>
      <w:r w:rsidRPr="000A4ABA">
        <w:rPr>
          <w:sz w:val="30"/>
          <w:szCs w:val="30"/>
        </w:rPr>
        <w:t xml:space="preserve"> рассчитываются по формулам:</w:t>
      </w:r>
    </w:p>
    <w:p w14:paraId="017B0493" w14:textId="77777777" w:rsidR="00820620" w:rsidRPr="000A4ABA" w:rsidRDefault="002B1E71" w:rsidP="000E0463">
      <w:pPr>
        <w:spacing w:before="120" w:after="120"/>
        <w:jc w:val="center"/>
        <w:rPr>
          <w:sz w:val="30"/>
          <w:szCs w:val="30"/>
        </w:rPr>
      </w:pPr>
      <m:oMath>
        <m:sSub>
          <m:sSub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bPr>
          <m:e>
            <m:r>
              <w:rPr>
                <w:rFonts w:ascii="Cambria Math" w:hAnsi="Cambria Math"/>
                <w:sz w:val="30"/>
                <w:szCs w:val="30"/>
              </w:rPr>
              <m:t>l</m:t>
            </m:r>
          </m:e>
          <m:sub>
            <m:r>
              <w:rPr>
                <w:rFonts w:ascii="Cambria Math"/>
                <w:sz w:val="30"/>
                <w:szCs w:val="30"/>
              </w:rPr>
              <m:t>0</m:t>
            </m:r>
          </m:sub>
        </m:sSub>
        <m:r>
          <w:rPr>
            <w:rFonts w:ascii="Cambria Math"/>
            <w:sz w:val="30"/>
            <w:szCs w:val="30"/>
          </w:rPr>
          <m:t>=100 000</m:t>
        </m:r>
      </m:oMath>
      <w:r w:rsidR="00820620" w:rsidRPr="000A4ABA">
        <w:rPr>
          <w:sz w:val="30"/>
          <w:szCs w:val="30"/>
        </w:rPr>
        <w:t>;</w:t>
      </w:r>
    </w:p>
    <w:p w14:paraId="676B1E77" w14:textId="77777777" w:rsidR="00820620" w:rsidRPr="000A4ABA" w:rsidRDefault="002B1E71" w:rsidP="00820620">
      <w:pPr>
        <w:jc w:val="center"/>
        <w:rPr>
          <w:sz w:val="30"/>
          <w:szCs w:val="30"/>
        </w:rPr>
      </w:pPr>
      <m:oMath>
        <m:sSub>
          <m:sSub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bPr>
          <m:e>
            <m:r>
              <w:rPr>
                <w:rFonts w:ascii="Cambria Math" w:hAnsi="Cambria Math"/>
                <w:sz w:val="30"/>
                <w:szCs w:val="30"/>
              </w:rPr>
              <m:t>l</m:t>
            </m:r>
          </m:e>
          <m:sub>
            <m:r>
              <w:rPr>
                <w:rFonts w:ascii="Cambria Math" w:hAnsi="Cambria Math"/>
                <w:sz w:val="30"/>
                <w:szCs w:val="30"/>
              </w:rPr>
              <m:t>y</m:t>
            </m:r>
            <m:r>
              <w:rPr>
                <w:rFonts w:ascii="Cambria Math"/>
                <w:sz w:val="30"/>
                <w:szCs w:val="30"/>
              </w:rPr>
              <m:t>+1</m:t>
            </m:r>
          </m:sub>
        </m:sSub>
        <m:r>
          <w:rPr>
            <w:rFonts w:ascii="Cambria Math"/>
            <w:sz w:val="30"/>
            <w:szCs w:val="30"/>
          </w:rPr>
          <m:t>=</m:t>
        </m:r>
        <m:sSub>
          <m:sSub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bPr>
          <m:e>
            <m:r>
              <w:rPr>
                <w:rFonts w:ascii="Cambria Math" w:hAnsi="Cambria Math"/>
                <w:sz w:val="30"/>
                <w:szCs w:val="30"/>
              </w:rPr>
              <m:t>l</m:t>
            </m:r>
          </m:e>
          <m:sub>
            <m:r>
              <w:rPr>
                <w:rFonts w:ascii="Cambria Math" w:hAnsi="Cambria Math"/>
                <w:sz w:val="30"/>
                <w:szCs w:val="30"/>
              </w:rPr>
              <m:t>y</m:t>
            </m:r>
          </m:sub>
        </m:sSub>
        <m:r>
          <w:rPr>
            <w:rFonts w:ascii="Cambria Math"/>
            <w:sz w:val="30"/>
            <w:szCs w:val="30"/>
          </w:rPr>
          <m:t>∙</m:t>
        </m:r>
        <m:d>
          <m:dPr>
            <m:ctrlPr>
              <w:rPr>
                <w:rFonts w:ascii="Cambria Math" w:hAnsi="Cambria Math"/>
                <w:i/>
                <w:sz w:val="30"/>
                <w:szCs w:val="30"/>
              </w:rPr>
            </m:ctrlPr>
          </m:dPr>
          <m:e>
            <m:r>
              <w:rPr>
                <w:rFonts w:ascii="Cambria Math"/>
                <w:sz w:val="30"/>
                <w:szCs w:val="30"/>
              </w:rPr>
              <m:t>1</m:t>
            </m:r>
            <m:r>
              <w:rPr>
                <w:rFonts w:ascii="Cambria Math"/>
                <w:sz w:val="30"/>
                <w:szCs w:val="30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>y</m:t>
                    </m:r>
                  </m:sub>
                  <m:sup/>
                </m:sSubSup>
              </m:num>
              <m:den>
                <m:sSubSup>
                  <m:sSubSupP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>y</m:t>
                    </m:r>
                  </m:sub>
                  <m:sup/>
                </m:sSubSup>
              </m:den>
            </m:f>
          </m:e>
        </m:d>
      </m:oMath>
      <w:r w:rsidR="00820620" w:rsidRPr="000A4ABA">
        <w:rPr>
          <w:sz w:val="30"/>
          <w:szCs w:val="30"/>
        </w:rPr>
        <w:t xml:space="preserve">,  </w:t>
      </w:r>
      <m:oMath>
        <m:r>
          <w:rPr>
            <w:rFonts w:ascii="Cambria Math" w:hAnsi="Cambria Math"/>
            <w:sz w:val="30"/>
            <w:szCs w:val="30"/>
            <w:lang w:val="en-US"/>
          </w:rPr>
          <m:t>y</m:t>
        </m:r>
        <m:r>
          <w:rPr>
            <w:rFonts w:ascii="Cambria Math"/>
            <w:sz w:val="30"/>
            <w:szCs w:val="30"/>
          </w:rPr>
          <m:t>=</m:t>
        </m:r>
        <m:bar>
          <m:barPr>
            <m:pos m:val="top"/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barPr>
          <m:e>
            <m:r>
              <w:rPr>
                <w:rFonts w:ascii="Cambria Math"/>
                <w:sz w:val="30"/>
                <w:szCs w:val="30"/>
              </w:rPr>
              <m:t>0,</m:t>
            </m:r>
            <m:r>
              <w:rPr>
                <w:rFonts w:ascii="Cambria Math" w:hAnsi="Cambria Math"/>
                <w:sz w:val="30"/>
                <w:szCs w:val="30"/>
              </w:rPr>
              <m:t>w</m:t>
            </m:r>
            <m:r>
              <w:rPr>
                <w:rFonts w:ascii="Cambria Math"/>
                <w:sz w:val="30"/>
                <w:szCs w:val="30"/>
              </w:rPr>
              <m:t>-</m:t>
            </m:r>
            <m:r>
              <w:rPr>
                <w:rFonts w:ascii="Cambria Math"/>
                <w:sz w:val="30"/>
                <w:szCs w:val="30"/>
              </w:rPr>
              <m:t>1</m:t>
            </m:r>
          </m:e>
        </m:bar>
      </m:oMath>
      <w:r w:rsidR="00820620" w:rsidRPr="000A4ABA">
        <w:rPr>
          <w:sz w:val="30"/>
          <w:szCs w:val="30"/>
        </w:rPr>
        <w:t>;</w:t>
      </w:r>
    </w:p>
    <w:p w14:paraId="137CBBBD" w14:textId="77777777" w:rsidR="00820620" w:rsidRPr="000A4ABA" w:rsidRDefault="002B1E71" w:rsidP="000E0463">
      <w:pPr>
        <w:spacing w:before="120" w:after="120"/>
        <w:jc w:val="center"/>
        <w:rPr>
          <w:sz w:val="30"/>
          <w:szCs w:val="30"/>
        </w:rPr>
      </w:pPr>
      <m:oMath>
        <m:sSub>
          <m:sSub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bPr>
          <m:e>
            <m:r>
              <w:rPr>
                <w:rFonts w:ascii="Cambria Math" w:hAnsi="Cambria Math"/>
                <w:sz w:val="30"/>
                <w:szCs w:val="30"/>
              </w:rPr>
              <m:t>l</m:t>
            </m:r>
          </m:e>
          <m:sub>
            <m:r>
              <w:rPr>
                <w:rFonts w:ascii="Cambria Math" w:hAnsi="Cambria Math"/>
                <w:sz w:val="30"/>
                <w:szCs w:val="30"/>
              </w:rPr>
              <m:t>y</m:t>
            </m:r>
          </m:sub>
        </m:sSub>
        <m:r>
          <w:rPr>
            <w:rFonts w:ascii="Cambria Math"/>
            <w:sz w:val="30"/>
            <w:szCs w:val="30"/>
          </w:rPr>
          <m:t>=0</m:t>
        </m:r>
      </m:oMath>
      <w:r w:rsidR="00820620" w:rsidRPr="000A4ABA">
        <w:rPr>
          <w:sz w:val="30"/>
          <w:szCs w:val="30"/>
        </w:rPr>
        <w:t xml:space="preserve">,  </w:t>
      </w:r>
      <m:oMath>
        <m:r>
          <w:rPr>
            <w:rFonts w:ascii="Cambria Math" w:hAnsi="Cambria Math"/>
            <w:sz w:val="30"/>
            <w:szCs w:val="30"/>
            <w:lang w:val="en-US"/>
          </w:rPr>
          <m:t>y</m:t>
        </m:r>
        <m:r>
          <w:rPr>
            <w:rFonts w:ascii="Cambria Math"/>
            <w:sz w:val="30"/>
            <w:szCs w:val="30"/>
          </w:rPr>
          <m:t>&gt;</m:t>
        </m:r>
        <m:r>
          <w:rPr>
            <w:rFonts w:ascii="Cambria Math" w:hAnsi="Cambria Math"/>
            <w:sz w:val="30"/>
            <w:szCs w:val="30"/>
          </w:rPr>
          <m:t>w</m:t>
        </m:r>
      </m:oMath>
      <w:r w:rsidR="00820620" w:rsidRPr="000A4ABA">
        <w:rPr>
          <w:sz w:val="30"/>
          <w:szCs w:val="30"/>
        </w:rPr>
        <w:t>;</w:t>
      </w:r>
    </w:p>
    <w:p w14:paraId="333AEDF2" w14:textId="77777777" w:rsidR="00820620" w:rsidRPr="000A4ABA" w:rsidRDefault="002B1E71" w:rsidP="00820620">
      <w:pPr>
        <w:jc w:val="center"/>
        <w:rPr>
          <w:rFonts w:eastAsiaTheme="minorEastAsia"/>
          <w:sz w:val="30"/>
          <w:szCs w:val="30"/>
        </w:rPr>
      </w:pPr>
      <m:oMath>
        <m:sSub>
          <m:sSub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bPr>
          <m:e>
            <m:r>
              <w:rPr>
                <w:rFonts w:ascii="Cambria Math" w:hAnsi="Cambria Math"/>
                <w:sz w:val="30"/>
                <w:szCs w:val="30"/>
              </w:rPr>
              <m:t>d</m:t>
            </m:r>
          </m:e>
          <m:sub>
            <m:r>
              <w:rPr>
                <w:rFonts w:ascii="Cambria Math" w:hAnsi="Cambria Math"/>
                <w:sz w:val="30"/>
                <w:szCs w:val="30"/>
              </w:rPr>
              <m:t>y</m:t>
            </m:r>
          </m:sub>
        </m:sSub>
        <m:r>
          <w:rPr>
            <w:rFonts w:ascii="Cambria Math"/>
            <w:sz w:val="30"/>
            <w:szCs w:val="30"/>
          </w:rPr>
          <m:t>=</m:t>
        </m:r>
        <m:sSub>
          <m:sSub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bPr>
          <m:e>
            <m:r>
              <w:rPr>
                <w:rFonts w:ascii="Cambria Math" w:hAnsi="Cambria Math"/>
                <w:sz w:val="30"/>
                <w:szCs w:val="30"/>
              </w:rPr>
              <m:t>l</m:t>
            </m:r>
          </m:e>
          <m:sub>
            <m:r>
              <w:rPr>
                <w:rFonts w:ascii="Cambria Math" w:hAnsi="Cambria Math"/>
                <w:sz w:val="30"/>
                <w:szCs w:val="30"/>
              </w:rPr>
              <m:t>y</m:t>
            </m:r>
          </m:sub>
        </m:sSub>
        <m:r>
          <w:rPr>
            <w:rFonts w:ascii="Cambria Math"/>
            <w:sz w:val="30"/>
            <w:szCs w:val="30"/>
          </w:rPr>
          <m:t>-</m:t>
        </m:r>
        <m:sSub>
          <m:sSub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bPr>
          <m:e>
            <m:r>
              <w:rPr>
                <w:rFonts w:ascii="Cambria Math" w:hAnsi="Cambria Math"/>
                <w:sz w:val="30"/>
                <w:szCs w:val="30"/>
              </w:rPr>
              <m:t>l</m:t>
            </m:r>
          </m:e>
          <m:sub>
            <m:r>
              <w:rPr>
                <w:rFonts w:ascii="Cambria Math" w:hAnsi="Cambria Math"/>
                <w:sz w:val="30"/>
                <w:szCs w:val="30"/>
              </w:rPr>
              <m:t>y</m:t>
            </m:r>
            <m:r>
              <w:rPr>
                <w:rFonts w:ascii="Cambria Math"/>
                <w:sz w:val="30"/>
                <w:szCs w:val="30"/>
              </w:rPr>
              <m:t>+1</m:t>
            </m:r>
          </m:sub>
        </m:sSub>
      </m:oMath>
      <w:r w:rsidR="00820620" w:rsidRPr="000A4ABA">
        <w:rPr>
          <w:rFonts w:eastAsiaTheme="minorEastAsia"/>
          <w:sz w:val="30"/>
          <w:szCs w:val="30"/>
        </w:rPr>
        <w:t xml:space="preserve">,  </w:t>
      </w:r>
      <m:oMath>
        <m:r>
          <w:rPr>
            <w:rFonts w:ascii="Cambria Math" w:hAnsi="Cambria Math"/>
            <w:sz w:val="30"/>
            <w:szCs w:val="30"/>
            <w:lang w:val="en-US"/>
          </w:rPr>
          <m:t>y</m:t>
        </m:r>
        <m:r>
          <w:rPr>
            <w:rFonts w:ascii="Cambria Math"/>
            <w:sz w:val="30"/>
            <w:szCs w:val="30"/>
          </w:rPr>
          <m:t>=</m:t>
        </m:r>
        <m:bar>
          <m:barPr>
            <m:pos m:val="top"/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barPr>
          <m:e>
            <m:r>
              <w:rPr>
                <w:rFonts w:ascii="Cambria Math"/>
                <w:sz w:val="30"/>
                <w:szCs w:val="30"/>
              </w:rPr>
              <m:t>0,</m:t>
            </m:r>
            <m:r>
              <w:rPr>
                <w:rFonts w:ascii="Cambria Math" w:hAnsi="Cambria Math"/>
                <w:sz w:val="30"/>
                <w:szCs w:val="30"/>
              </w:rPr>
              <m:t>w</m:t>
            </m:r>
            <m:r>
              <w:rPr>
                <w:rFonts w:ascii="Cambria Math"/>
                <w:sz w:val="30"/>
                <w:szCs w:val="30"/>
              </w:rPr>
              <m:t>-</m:t>
            </m:r>
            <m:r>
              <w:rPr>
                <w:rFonts w:ascii="Cambria Math"/>
                <w:sz w:val="30"/>
                <w:szCs w:val="30"/>
              </w:rPr>
              <m:t>1</m:t>
            </m:r>
          </m:e>
        </m:bar>
      </m:oMath>
      <w:r w:rsidR="00820620" w:rsidRPr="000A4ABA">
        <w:rPr>
          <w:rFonts w:eastAsiaTheme="minorEastAsia"/>
          <w:sz w:val="30"/>
          <w:szCs w:val="30"/>
        </w:rPr>
        <w:t>;</w:t>
      </w:r>
    </w:p>
    <w:p w14:paraId="76C71DCD" w14:textId="77777777" w:rsidR="00820620" w:rsidRPr="000A4ABA" w:rsidRDefault="002B1E71" w:rsidP="000E0463">
      <w:pPr>
        <w:spacing w:before="120" w:after="120"/>
        <w:jc w:val="center"/>
        <w:rPr>
          <w:rFonts w:eastAsiaTheme="minorEastAsia"/>
          <w:sz w:val="30"/>
          <w:szCs w:val="30"/>
        </w:rPr>
      </w:pPr>
      <m:oMath>
        <m:sSub>
          <m:sSub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bPr>
          <m:e>
            <m:r>
              <w:rPr>
                <w:rFonts w:ascii="Cambria Math" w:hAnsi="Cambria Math"/>
                <w:sz w:val="30"/>
                <w:szCs w:val="30"/>
              </w:rPr>
              <m:t>d</m:t>
            </m:r>
          </m:e>
          <m:sub>
            <m:r>
              <w:rPr>
                <w:rFonts w:ascii="Cambria Math" w:hAnsi="Cambria Math"/>
                <w:sz w:val="30"/>
                <w:szCs w:val="30"/>
              </w:rPr>
              <m:t>w</m:t>
            </m:r>
          </m:sub>
        </m:sSub>
        <m:r>
          <w:rPr>
            <w:rFonts w:ascii="Cambria Math"/>
            <w:sz w:val="30"/>
            <w:szCs w:val="30"/>
          </w:rPr>
          <m:t>=</m:t>
        </m:r>
        <m:sSub>
          <m:sSub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bPr>
          <m:e>
            <m:r>
              <w:rPr>
                <w:rFonts w:ascii="Cambria Math" w:hAnsi="Cambria Math"/>
                <w:sz w:val="30"/>
                <w:szCs w:val="30"/>
              </w:rPr>
              <m:t>l</m:t>
            </m:r>
          </m:e>
          <m:sub>
            <m:r>
              <w:rPr>
                <w:rFonts w:ascii="Cambria Math" w:hAnsi="Cambria Math"/>
                <w:sz w:val="30"/>
                <w:szCs w:val="30"/>
              </w:rPr>
              <m:t>w</m:t>
            </m:r>
          </m:sub>
        </m:sSub>
      </m:oMath>
      <w:r w:rsidR="00820620" w:rsidRPr="000A4ABA">
        <w:rPr>
          <w:rFonts w:eastAsiaTheme="minorEastAsia"/>
          <w:sz w:val="30"/>
          <w:szCs w:val="30"/>
        </w:rPr>
        <w:t>;</w:t>
      </w:r>
    </w:p>
    <w:p w14:paraId="4FCF26DA" w14:textId="77777777" w:rsidR="00820620" w:rsidRPr="000A4ABA" w:rsidRDefault="002B1E71" w:rsidP="000E0463">
      <w:pPr>
        <w:spacing w:after="120"/>
        <w:jc w:val="center"/>
        <w:rPr>
          <w:sz w:val="30"/>
          <w:szCs w:val="30"/>
        </w:rPr>
      </w:pPr>
      <m:oMath>
        <m:sSub>
          <m:sSub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bPr>
          <m:e>
            <m:r>
              <w:rPr>
                <w:rFonts w:ascii="Cambria Math" w:hAnsi="Cambria Math"/>
                <w:sz w:val="30"/>
                <w:szCs w:val="30"/>
              </w:rPr>
              <m:t>d</m:t>
            </m:r>
          </m:e>
          <m:sub>
            <m:r>
              <w:rPr>
                <w:rFonts w:ascii="Cambria Math" w:hAnsi="Cambria Math"/>
                <w:sz w:val="30"/>
                <w:szCs w:val="30"/>
              </w:rPr>
              <m:t>y</m:t>
            </m:r>
          </m:sub>
        </m:sSub>
        <m:r>
          <w:rPr>
            <w:rFonts w:ascii="Cambria Math"/>
            <w:sz w:val="30"/>
            <w:szCs w:val="30"/>
          </w:rPr>
          <m:t>=0</m:t>
        </m:r>
      </m:oMath>
      <w:r w:rsidR="00820620" w:rsidRPr="000A4ABA">
        <w:rPr>
          <w:sz w:val="30"/>
          <w:szCs w:val="30"/>
        </w:rPr>
        <w:t xml:space="preserve">,  </w:t>
      </w:r>
      <m:oMath>
        <m:r>
          <w:rPr>
            <w:rFonts w:ascii="Cambria Math" w:hAnsi="Cambria Math"/>
            <w:sz w:val="30"/>
            <w:szCs w:val="30"/>
            <w:lang w:val="en-US"/>
          </w:rPr>
          <m:t>y</m:t>
        </m:r>
        <m:r>
          <w:rPr>
            <w:rFonts w:ascii="Cambria Math"/>
            <w:sz w:val="30"/>
            <w:szCs w:val="30"/>
          </w:rPr>
          <m:t>&gt;</m:t>
        </m:r>
        <m:r>
          <w:rPr>
            <w:rFonts w:ascii="Cambria Math" w:hAnsi="Cambria Math"/>
            <w:sz w:val="30"/>
            <w:szCs w:val="30"/>
          </w:rPr>
          <m:t>w</m:t>
        </m:r>
      </m:oMath>
      <w:r w:rsidR="00820620" w:rsidRPr="000A4ABA">
        <w:rPr>
          <w:sz w:val="30"/>
          <w:szCs w:val="30"/>
        </w:rPr>
        <w:t>,</w:t>
      </w:r>
    </w:p>
    <w:p w14:paraId="591249E4" w14:textId="77777777" w:rsidR="00820620" w:rsidRPr="006A611D" w:rsidRDefault="00820620" w:rsidP="00B43A75">
      <w:pPr>
        <w:jc w:val="both"/>
        <w:rPr>
          <w:sz w:val="30"/>
          <w:szCs w:val="30"/>
        </w:rPr>
      </w:pPr>
      <w:r w:rsidRPr="006A611D">
        <w:rPr>
          <w:sz w:val="30"/>
          <w:szCs w:val="30"/>
        </w:rPr>
        <w:t xml:space="preserve">где </w:t>
      </w:r>
      <m:oMath>
        <m:sSubSup>
          <m:sSubSup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</w:rPr>
              <m:t>D</m:t>
            </m:r>
          </m:e>
          <m:sub>
            <m:r>
              <w:rPr>
                <w:rFonts w:ascii="Cambria Math" w:hAnsi="Cambria Math"/>
                <w:sz w:val="30"/>
                <w:szCs w:val="30"/>
              </w:rPr>
              <m:t>y</m:t>
            </m:r>
          </m:sub>
          <m:sup/>
        </m:sSubSup>
      </m:oMath>
      <w:r w:rsidRPr="006A611D">
        <w:rPr>
          <w:sz w:val="30"/>
          <w:szCs w:val="30"/>
        </w:rPr>
        <w:t xml:space="preserve"> </w:t>
      </w:r>
      <w:r w:rsidR="009954D2" w:rsidRPr="006A611D">
        <w:rPr>
          <w:sz w:val="30"/>
          <w:szCs w:val="30"/>
        </w:rPr>
        <w:t>–</w:t>
      </w:r>
      <w:r w:rsidRPr="006A611D">
        <w:rPr>
          <w:sz w:val="30"/>
          <w:szCs w:val="30"/>
        </w:rPr>
        <w:t xml:space="preserve"> число лиц пола Выгодоприобретателя, умерших в возрасте </w:t>
      </w:r>
      <m:oMath>
        <m:r>
          <w:rPr>
            <w:rFonts w:ascii="Cambria Math" w:hAnsi="Cambria Math"/>
            <w:sz w:val="30"/>
            <w:szCs w:val="30"/>
          </w:rPr>
          <m:t>y</m:t>
        </m:r>
      </m:oMath>
      <w:r w:rsidRPr="006A611D">
        <w:rPr>
          <w:sz w:val="30"/>
          <w:szCs w:val="30"/>
        </w:rPr>
        <w:t xml:space="preserve"> лет</w:t>
      </w:r>
      <w:r w:rsidR="00753F8B" w:rsidRPr="006A611D">
        <w:rPr>
          <w:sz w:val="30"/>
          <w:szCs w:val="30"/>
        </w:rPr>
        <w:t xml:space="preserve"> </w:t>
      </w:r>
      <w:r w:rsidR="00753F8B" w:rsidRPr="006A611D">
        <w:rPr>
          <w:rFonts w:eastAsiaTheme="minorEastAsia"/>
          <w:sz w:val="30"/>
          <w:szCs w:val="30"/>
        </w:rPr>
        <w:t xml:space="preserve">(согласно </w:t>
      </w:r>
      <w:r w:rsidR="00753F8B" w:rsidRPr="006A611D">
        <w:rPr>
          <w:sz w:val="30"/>
          <w:szCs w:val="30"/>
        </w:rPr>
        <w:t>официальным статистическим данным о распределении умерших за календарный год по полу и возрасту</w:t>
      </w:r>
      <w:r w:rsidR="00753F8B" w:rsidRPr="006A611D">
        <w:rPr>
          <w:rFonts w:eastAsiaTheme="minorEastAsia"/>
          <w:sz w:val="30"/>
          <w:szCs w:val="30"/>
        </w:rPr>
        <w:t>)</w:t>
      </w:r>
      <w:r w:rsidRPr="006A611D">
        <w:rPr>
          <w:sz w:val="30"/>
          <w:szCs w:val="30"/>
        </w:rPr>
        <w:t>;</w:t>
      </w:r>
    </w:p>
    <w:p w14:paraId="2DA9A1B8" w14:textId="77777777" w:rsidR="00820620" w:rsidRPr="000A4ABA" w:rsidRDefault="002B1E71" w:rsidP="00820620">
      <w:pPr>
        <w:ind w:firstLine="709"/>
        <w:jc w:val="both"/>
        <w:rPr>
          <w:sz w:val="30"/>
          <w:szCs w:val="30"/>
        </w:rPr>
      </w:pPr>
      <m:oMath>
        <m:sSubSup>
          <m:sSubSup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</w:rPr>
              <m:t>L</m:t>
            </m:r>
          </m:e>
          <m:sub>
            <m:r>
              <w:rPr>
                <w:rFonts w:ascii="Cambria Math" w:hAnsi="Cambria Math"/>
                <w:sz w:val="30"/>
                <w:szCs w:val="30"/>
              </w:rPr>
              <m:t>y</m:t>
            </m:r>
          </m:sub>
          <m:sup/>
        </m:sSubSup>
      </m:oMath>
      <w:r w:rsidR="00820620" w:rsidRPr="006A611D">
        <w:rPr>
          <w:sz w:val="30"/>
          <w:szCs w:val="30"/>
        </w:rPr>
        <w:t xml:space="preserve"> </w:t>
      </w:r>
      <w:r w:rsidR="009954D2" w:rsidRPr="006A611D">
        <w:rPr>
          <w:sz w:val="30"/>
          <w:szCs w:val="30"/>
        </w:rPr>
        <w:t>–</w:t>
      </w:r>
      <w:r w:rsidR="00820620" w:rsidRPr="006A611D">
        <w:rPr>
          <w:sz w:val="30"/>
          <w:szCs w:val="30"/>
        </w:rPr>
        <w:t xml:space="preserve"> численность лиц пола Выгодоприобретателя в возрасте </w:t>
      </w:r>
      <m:oMath>
        <m:r>
          <w:rPr>
            <w:rFonts w:ascii="Cambria Math" w:hAnsi="Cambria Math"/>
            <w:sz w:val="30"/>
            <w:szCs w:val="30"/>
          </w:rPr>
          <m:t>y</m:t>
        </m:r>
      </m:oMath>
      <w:r w:rsidR="00820620" w:rsidRPr="006A611D">
        <w:rPr>
          <w:sz w:val="30"/>
          <w:szCs w:val="30"/>
        </w:rPr>
        <w:t xml:space="preserve"> лет </w:t>
      </w:r>
      <w:r w:rsidR="00820620" w:rsidRPr="006A611D">
        <w:rPr>
          <w:rFonts w:eastAsiaTheme="minorEastAsia"/>
          <w:sz w:val="30"/>
          <w:szCs w:val="30"/>
        </w:rPr>
        <w:t xml:space="preserve">(согласно </w:t>
      </w:r>
      <w:r w:rsidR="00820620" w:rsidRPr="006A611D">
        <w:rPr>
          <w:sz w:val="30"/>
          <w:szCs w:val="30"/>
        </w:rPr>
        <w:t>официальным статистическим</w:t>
      </w:r>
      <w:r w:rsidR="00820620" w:rsidRPr="000A4ABA">
        <w:rPr>
          <w:sz w:val="30"/>
          <w:szCs w:val="30"/>
        </w:rPr>
        <w:t xml:space="preserve"> данным о численности населения по полу и возрасту</w:t>
      </w:r>
      <w:r w:rsidR="00820620" w:rsidRPr="000A4ABA">
        <w:rPr>
          <w:rFonts w:eastAsiaTheme="minorEastAsia"/>
          <w:sz w:val="30"/>
          <w:szCs w:val="30"/>
        </w:rPr>
        <w:t>)</w:t>
      </w:r>
      <w:r w:rsidR="00AE01AA">
        <w:rPr>
          <w:rFonts w:eastAsiaTheme="minorEastAsia"/>
          <w:sz w:val="30"/>
          <w:szCs w:val="30"/>
        </w:rPr>
        <w:t>.</w:t>
      </w:r>
    </w:p>
    <w:p w14:paraId="5FADED47" w14:textId="77777777" w:rsidR="00820620" w:rsidRPr="000A4ABA" w:rsidRDefault="00820620" w:rsidP="00820620">
      <w:pPr>
        <w:ind w:firstLine="709"/>
        <w:jc w:val="both"/>
        <w:rPr>
          <w:rFonts w:eastAsiaTheme="minorEastAsia"/>
          <w:sz w:val="30"/>
          <w:szCs w:val="30"/>
        </w:rPr>
      </w:pPr>
      <w:r w:rsidRPr="000A4ABA">
        <w:rPr>
          <w:sz w:val="30"/>
          <w:szCs w:val="30"/>
        </w:rPr>
        <w:t xml:space="preserve">Величины </w:t>
      </w:r>
      <m:oMath>
        <m:sSup>
          <m:sSup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pPr>
          <m:e>
            <m:r>
              <w:rPr>
                <w:rFonts w:ascii="Cambria Math" w:hAnsi="Cambria Math"/>
                <w:sz w:val="30"/>
                <w:szCs w:val="30"/>
              </w:rPr>
              <m:t>i</m:t>
            </m:r>
          </m:e>
          <m:sup>
            <m:d>
              <m:dPr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dPr>
              <m:e>
                <m:r>
                  <w:rPr>
                    <w:rFonts w:ascii="Cambria Math" w:hAnsi="Cambria Math"/>
                    <w:sz w:val="30"/>
                    <w:szCs w:val="30"/>
                  </w:rPr>
                  <m:t>r</m:t>
                </m:r>
              </m:e>
            </m:d>
          </m:sup>
        </m:sSup>
      </m:oMath>
      <w:r w:rsidRPr="000A4ABA">
        <w:rPr>
          <w:rFonts w:eastAsiaTheme="minorEastAsia"/>
          <w:sz w:val="30"/>
          <w:szCs w:val="30"/>
        </w:rPr>
        <w:t>,</w:t>
      </w:r>
      <m:oMath>
        <m:r>
          <w:rPr>
            <w:rFonts w:ascii="Cambria Math"/>
            <w:sz w:val="30"/>
            <w:szCs w:val="30"/>
          </w:rPr>
          <m:t xml:space="preserve"> </m:t>
        </m:r>
        <m:r>
          <w:rPr>
            <w:rFonts w:ascii="Cambria Math" w:hAnsi="Cambria Math"/>
            <w:sz w:val="30"/>
            <w:szCs w:val="30"/>
          </w:rPr>
          <m:t>v</m:t>
        </m:r>
      </m:oMath>
      <w:r w:rsidRPr="000A4ABA">
        <w:rPr>
          <w:rFonts w:eastAsiaTheme="minorEastAsia"/>
          <w:sz w:val="30"/>
          <w:szCs w:val="30"/>
        </w:rPr>
        <w:t xml:space="preserve">, </w:t>
      </w:r>
      <m:oMath>
        <m:r>
          <w:rPr>
            <w:rFonts w:ascii="Cambria Math" w:hAnsi="Cambria Math"/>
            <w:sz w:val="30"/>
            <w:szCs w:val="30"/>
          </w:rPr>
          <m:t>d</m:t>
        </m:r>
      </m:oMath>
      <w:r w:rsidRPr="000A4ABA">
        <w:rPr>
          <w:rFonts w:eastAsiaTheme="minorEastAsia"/>
          <w:sz w:val="30"/>
          <w:szCs w:val="30"/>
        </w:rPr>
        <w:t xml:space="preserve">, </w:t>
      </w:r>
      <m:oMath>
        <m:sSup>
          <m:s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d</m:t>
            </m:r>
          </m:e>
          <m:sup>
            <m:d>
              <m:d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r</m:t>
                </m:r>
              </m:e>
            </m:d>
          </m:sup>
        </m:sSup>
      </m:oMath>
      <w:r w:rsidRPr="000A4ABA">
        <w:rPr>
          <w:rFonts w:eastAsiaTheme="minorEastAsia"/>
          <w:sz w:val="30"/>
          <w:szCs w:val="30"/>
        </w:rPr>
        <w:t xml:space="preserve">, </w:t>
      </w:r>
      <m:oMath>
        <m:r>
          <w:rPr>
            <w:rFonts w:ascii="Cambria Math" w:eastAsiaTheme="minorEastAsia" w:hAnsi="Cambria Math"/>
            <w:sz w:val="30"/>
            <w:szCs w:val="30"/>
          </w:rPr>
          <m:t>δ</m:t>
        </m:r>
      </m:oMath>
      <w:r w:rsidRPr="000A4ABA">
        <w:rPr>
          <w:rFonts w:eastAsiaTheme="minorEastAsia"/>
          <w:sz w:val="30"/>
          <w:szCs w:val="30"/>
        </w:rPr>
        <w:t xml:space="preserve"> рассчитываются по формулам:</w:t>
      </w:r>
    </w:p>
    <w:p w14:paraId="2E74AA0A" w14:textId="77777777" w:rsidR="00820620" w:rsidRPr="000A4ABA" w:rsidRDefault="002B1E71" w:rsidP="000E0463">
      <w:pPr>
        <w:spacing w:before="120"/>
        <w:jc w:val="center"/>
        <w:rPr>
          <w:sz w:val="30"/>
          <w:szCs w:val="30"/>
        </w:rPr>
      </w:pPr>
      <m:oMath>
        <m:sSup>
          <m:sSup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pPr>
          <m:e>
            <m:r>
              <w:rPr>
                <w:rFonts w:ascii="Cambria Math" w:hAnsi="Cambria Math"/>
                <w:sz w:val="30"/>
                <w:szCs w:val="30"/>
              </w:rPr>
              <m:t>i</m:t>
            </m:r>
          </m:e>
          <m:sup>
            <m:d>
              <m:dPr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dPr>
              <m:e>
                <m:r>
                  <w:rPr>
                    <w:rFonts w:ascii="Cambria Math" w:hAnsi="Cambria Math"/>
                    <w:sz w:val="30"/>
                    <w:szCs w:val="30"/>
                  </w:rPr>
                  <m:t>r</m:t>
                </m:r>
              </m:e>
            </m:d>
          </m:sup>
        </m:sSup>
        <m:r>
          <w:rPr>
            <w:rFonts w:ascii="Cambria Math"/>
            <w:sz w:val="30"/>
            <w:szCs w:val="30"/>
          </w:rPr>
          <m:t>=</m:t>
        </m:r>
        <m:r>
          <w:rPr>
            <w:rFonts w:ascii="Cambria Math" w:hAnsi="Cambria Math"/>
            <w:sz w:val="30"/>
            <w:szCs w:val="30"/>
          </w:rPr>
          <m:t>r</m:t>
        </m:r>
        <m:r>
          <w:rPr>
            <w:rFonts w:ascii="Cambria Math"/>
            <w:sz w:val="30"/>
            <w:szCs w:val="30"/>
          </w:rPr>
          <m:t>∙</m:t>
        </m:r>
        <m:d>
          <m:d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en-US"/>
                      </w:rPr>
                    </m:ctrlPr>
                  </m:dPr>
                  <m:e>
                    <m:r>
                      <w:rPr>
                        <w:rFonts w:ascii="Cambria Math"/>
                        <w:sz w:val="30"/>
                        <w:szCs w:val="30"/>
                      </w:rPr>
                      <m:t>1+</m:t>
                    </m:r>
                    <m:r>
                      <w:rPr>
                        <w:rFonts w:ascii="Cambria Math" w:hAnsi="Cambria Math"/>
                        <w:sz w:val="30"/>
                        <w:szCs w:val="30"/>
                        <w:lang w:val="en-US"/>
                      </w:rPr>
                      <m:t>i</m:t>
                    </m:r>
                  </m:e>
                </m:d>
              </m:e>
              <m:sup>
                <m:f>
                  <m:fPr>
                    <m:type m:val="skw"/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/>
                        <w:sz w:val="30"/>
                        <w:szCs w:val="3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30"/>
                        <w:szCs w:val="30"/>
                        <w:lang w:val="en-US"/>
                      </w:rPr>
                      <m:t>r</m:t>
                    </m:r>
                  </m:den>
                </m:f>
              </m:sup>
            </m:sSup>
            <m:r>
              <w:rPr>
                <w:rFonts w:ascii="Cambria Math"/>
                <w:sz w:val="30"/>
                <w:szCs w:val="30"/>
              </w:rPr>
              <m:t>-</m:t>
            </m:r>
            <m:r>
              <w:rPr>
                <w:rFonts w:ascii="Cambria Math"/>
                <w:sz w:val="30"/>
                <w:szCs w:val="30"/>
              </w:rPr>
              <m:t>1</m:t>
            </m:r>
          </m:e>
        </m:d>
      </m:oMath>
      <w:r w:rsidR="00820620" w:rsidRPr="000A4ABA">
        <w:rPr>
          <w:sz w:val="30"/>
          <w:szCs w:val="30"/>
        </w:rPr>
        <w:t>;</w:t>
      </w:r>
    </w:p>
    <w:p w14:paraId="4CAC1507" w14:textId="77777777" w:rsidR="00820620" w:rsidRPr="000A4ABA" w:rsidRDefault="00820620" w:rsidP="000E0463">
      <w:pPr>
        <w:spacing w:before="120" w:after="120"/>
        <w:jc w:val="center"/>
        <w:rPr>
          <w:rFonts w:eastAsiaTheme="minorEastAsia"/>
          <w:sz w:val="30"/>
          <w:szCs w:val="30"/>
        </w:rPr>
      </w:pPr>
      <m:oMath>
        <m:r>
          <w:rPr>
            <w:rFonts w:ascii="Cambria Math" w:hAnsi="Cambria Math"/>
            <w:sz w:val="30"/>
            <w:szCs w:val="30"/>
          </w:rPr>
          <m:t>v</m:t>
        </m:r>
        <m:r>
          <w:rPr>
            <w:rFonts w:ascii="Cambria Math"/>
            <w:sz w:val="30"/>
            <w:szCs w:val="30"/>
          </w:rPr>
          <m:t>=</m:t>
        </m:r>
        <m:f>
          <m:fPr>
            <m:ctrlPr>
              <w:rPr>
                <w:rFonts w:ascii="Cambria Math" w:hAnsi="Cambria Math"/>
                <w:i/>
                <w:sz w:val="30"/>
                <w:szCs w:val="30"/>
              </w:rPr>
            </m:ctrlPr>
          </m:fPr>
          <m:num>
            <m:r>
              <w:rPr>
                <w:rFonts w:ascii="Cambria Math"/>
                <w:sz w:val="30"/>
                <w:szCs w:val="30"/>
              </w:rPr>
              <m:t>1</m:t>
            </m:r>
          </m:num>
          <m:den>
            <m:r>
              <w:rPr>
                <w:rFonts w:ascii="Cambria Math"/>
                <w:sz w:val="30"/>
                <w:szCs w:val="30"/>
              </w:rPr>
              <m:t>1+</m:t>
            </m:r>
            <m:r>
              <w:rPr>
                <w:rFonts w:ascii="Cambria Math" w:hAnsi="Cambria Math"/>
                <w:sz w:val="30"/>
                <w:szCs w:val="30"/>
              </w:rPr>
              <m:t>i</m:t>
            </m:r>
          </m:den>
        </m:f>
      </m:oMath>
      <w:r w:rsidRPr="000A4ABA">
        <w:rPr>
          <w:rFonts w:eastAsiaTheme="minorEastAsia"/>
          <w:sz w:val="30"/>
          <w:szCs w:val="30"/>
        </w:rPr>
        <w:t>;</w:t>
      </w:r>
    </w:p>
    <w:p w14:paraId="00AF8DC1" w14:textId="77777777" w:rsidR="00820620" w:rsidRPr="000A4ABA" w:rsidRDefault="00820620" w:rsidP="000E0463">
      <w:pPr>
        <w:spacing w:before="120" w:after="120"/>
        <w:jc w:val="center"/>
        <w:rPr>
          <w:rFonts w:eastAsiaTheme="minorEastAsia"/>
          <w:sz w:val="30"/>
          <w:szCs w:val="30"/>
        </w:rPr>
      </w:pPr>
      <m:oMath>
        <m:r>
          <w:rPr>
            <w:rFonts w:ascii="Cambria Math" w:hAnsi="Cambria Math"/>
            <w:sz w:val="30"/>
            <w:szCs w:val="30"/>
          </w:rPr>
          <m:t>d</m:t>
        </m:r>
        <m:r>
          <w:rPr>
            <w:rFonts w:ascii="Cambria Math"/>
            <w:sz w:val="30"/>
            <w:szCs w:val="30"/>
          </w:rPr>
          <m:t>=1</m:t>
        </m:r>
        <m:r>
          <w:rPr>
            <w:rFonts w:ascii="Cambria Math"/>
            <w:sz w:val="30"/>
            <w:szCs w:val="30"/>
          </w:rPr>
          <m:t>-</m:t>
        </m:r>
        <m:r>
          <w:rPr>
            <w:rFonts w:ascii="Cambria Math" w:hAnsi="Cambria Math"/>
            <w:sz w:val="30"/>
            <w:szCs w:val="30"/>
          </w:rPr>
          <m:t>v</m:t>
        </m:r>
      </m:oMath>
      <w:r w:rsidRPr="000A4ABA">
        <w:rPr>
          <w:rFonts w:eastAsiaTheme="minorEastAsia"/>
          <w:sz w:val="30"/>
          <w:szCs w:val="30"/>
        </w:rPr>
        <w:t>;</w:t>
      </w:r>
    </w:p>
    <w:p w14:paraId="69DDE147" w14:textId="77777777" w:rsidR="00820620" w:rsidRPr="000A4ABA" w:rsidRDefault="002B1E71" w:rsidP="000E0463">
      <w:pPr>
        <w:spacing w:before="120" w:after="120"/>
        <w:jc w:val="center"/>
        <w:rPr>
          <w:sz w:val="30"/>
          <w:szCs w:val="30"/>
        </w:rPr>
      </w:pPr>
      <m:oMath>
        <m:sSup>
          <m:s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p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d</m:t>
            </m:r>
          </m:e>
          <m:sup>
            <m:d>
              <m:d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r</m:t>
                </m:r>
              </m:e>
            </m:d>
          </m:sup>
        </m:sSup>
        <m:r>
          <w:rPr>
            <w:rFonts w:ascii="Cambria Math"/>
            <w:sz w:val="30"/>
            <w:szCs w:val="30"/>
          </w:rPr>
          <m:t>=</m:t>
        </m:r>
        <m:r>
          <w:rPr>
            <w:rFonts w:ascii="Cambria Math" w:hAnsi="Cambria Math"/>
            <w:sz w:val="30"/>
            <w:szCs w:val="30"/>
            <w:lang w:val="en-US"/>
          </w:rPr>
          <m:t>r</m:t>
        </m:r>
        <m:r>
          <w:rPr>
            <w:rFonts w:ascii="Cambria Math"/>
            <w:sz w:val="30"/>
            <w:szCs w:val="30"/>
          </w:rPr>
          <m:t>∙</m:t>
        </m:r>
        <m:d>
          <m:d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dPr>
          <m:e>
            <m:r>
              <w:rPr>
                <w:rFonts w:ascii="Cambria Math"/>
                <w:sz w:val="30"/>
                <w:szCs w:val="30"/>
              </w:rPr>
              <m:t>1</m:t>
            </m:r>
            <m:r>
              <w:rPr>
                <w:rFonts w:ascii="Cambria Math"/>
                <w:sz w:val="30"/>
                <w:szCs w:val="30"/>
              </w:rPr>
              <m:t>-</m:t>
            </m:r>
            <m:sSup>
              <m:sSup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v</m:t>
                </m:r>
              </m:e>
              <m:sup>
                <m:r>
                  <w:rPr>
                    <w:rFonts w:ascii="Cambria Math"/>
                    <w:sz w:val="30"/>
                    <w:szCs w:val="30"/>
                  </w:rPr>
                  <m:t>1/</m:t>
                </m:r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r</m:t>
                </m:r>
              </m:sup>
            </m:sSup>
          </m:e>
        </m:d>
      </m:oMath>
      <w:r w:rsidR="00820620" w:rsidRPr="000A4ABA">
        <w:rPr>
          <w:sz w:val="30"/>
          <w:szCs w:val="30"/>
        </w:rPr>
        <w:t>;</w:t>
      </w:r>
    </w:p>
    <w:p w14:paraId="00185B88" w14:textId="77777777" w:rsidR="00820620" w:rsidRPr="000A4ABA" w:rsidRDefault="00820620" w:rsidP="000E0463">
      <w:pPr>
        <w:spacing w:before="120" w:after="120"/>
        <w:jc w:val="center"/>
        <w:rPr>
          <w:i/>
          <w:sz w:val="30"/>
          <w:szCs w:val="30"/>
        </w:rPr>
      </w:pPr>
      <m:oMath>
        <m:r>
          <w:rPr>
            <w:rFonts w:ascii="Cambria Math" w:eastAsiaTheme="minorEastAsia" w:hAnsi="Cambria Math"/>
            <w:sz w:val="30"/>
            <w:szCs w:val="30"/>
          </w:rPr>
          <m:t>δ</m:t>
        </m:r>
        <m:r>
          <w:rPr>
            <w:rFonts w:ascii="Cambria Math" w:eastAsiaTheme="minorEastAsia"/>
            <w:sz w:val="30"/>
            <w:szCs w:val="30"/>
          </w:rPr>
          <m:t>=</m:t>
        </m:r>
        <m:func>
          <m:funcPr>
            <m:ctrlPr>
              <w:rPr>
                <w:rFonts w:ascii="Cambria Math" w:eastAsiaTheme="minorEastAsia" w:hAnsi="Cambria Math"/>
                <w:i/>
                <w:sz w:val="30"/>
                <w:szCs w:val="30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/>
                <w:sz w:val="30"/>
                <w:szCs w:val="30"/>
              </w:rPr>
              <m:t>ln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30"/>
                    <w:szCs w:val="30"/>
                  </w:rPr>
                </m:ctrlPr>
              </m:dPr>
              <m:e>
                <m:r>
                  <w:rPr>
                    <w:rFonts w:ascii="Cambria Math" w:eastAsiaTheme="minorEastAsia"/>
                    <w:sz w:val="30"/>
                    <w:szCs w:val="30"/>
                  </w:rPr>
                  <m:t>1+</m:t>
                </m:r>
                <m:r>
                  <w:rPr>
                    <w:rFonts w:ascii="Cambria Math" w:eastAsiaTheme="minorEastAsia" w:hAnsi="Cambria Math"/>
                    <w:sz w:val="30"/>
                    <w:szCs w:val="30"/>
                  </w:rPr>
                  <m:t>i</m:t>
                </m:r>
              </m:e>
            </m:d>
          </m:e>
        </m:func>
      </m:oMath>
      <w:r w:rsidRPr="000A4ABA">
        <w:rPr>
          <w:rFonts w:eastAsiaTheme="minorEastAsia"/>
          <w:sz w:val="30"/>
          <w:szCs w:val="30"/>
        </w:rPr>
        <w:t>.</w:t>
      </w:r>
    </w:p>
    <w:p w14:paraId="417C1D37" w14:textId="77777777" w:rsidR="00820620" w:rsidRDefault="00820620" w:rsidP="00820620">
      <w:pPr>
        <w:pStyle w:val="afa"/>
        <w:numPr>
          <w:ilvl w:val="1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д</w:t>
      </w:r>
      <w:r w:rsidRPr="00AF62BF">
        <w:rPr>
          <w:rFonts w:ascii="Times New Roman" w:hAnsi="Times New Roman"/>
          <w:sz w:val="30"/>
          <w:szCs w:val="30"/>
        </w:rPr>
        <w:t>ля варианта</w:t>
      </w:r>
      <w:r w:rsidRPr="000E0463">
        <w:rPr>
          <w:rFonts w:ascii="Times New Roman" w:hAnsi="Times New Roman"/>
          <w:bCs/>
          <w:i/>
          <w:sz w:val="30"/>
          <w:szCs w:val="30"/>
        </w:rPr>
        <w:t xml:space="preserve"> </w:t>
      </w:r>
      <w:r>
        <w:rPr>
          <w:rFonts w:ascii="Times New Roman" w:hAnsi="Times New Roman"/>
          <w:b/>
          <w:i/>
          <w:sz w:val="30"/>
          <w:szCs w:val="30"/>
        </w:rPr>
        <w:t xml:space="preserve">«выплата в течение определенного </w:t>
      </w:r>
      <w:r w:rsidRPr="00DD5F23">
        <w:rPr>
          <w:rFonts w:ascii="Times New Roman" w:hAnsi="Times New Roman"/>
          <w:b/>
          <w:i/>
          <w:sz w:val="30"/>
          <w:szCs w:val="30"/>
        </w:rPr>
        <w:t>периода k лет»</w:t>
      </w:r>
      <w:r w:rsidRPr="000E0463">
        <w:rPr>
          <w:rFonts w:ascii="Times New Roman" w:hAnsi="Times New Roman"/>
          <w:bCs/>
          <w:i/>
          <w:sz w:val="30"/>
          <w:szCs w:val="30"/>
        </w:rPr>
        <w:t xml:space="preserve"> </w:t>
      </w:r>
      <w:r w:rsidRPr="00F23D6C">
        <w:rPr>
          <w:rFonts w:ascii="Times New Roman" w:hAnsi="Times New Roman"/>
          <w:sz w:val="30"/>
          <w:szCs w:val="30"/>
        </w:rPr>
        <w:t>к</w:t>
      </w:r>
      <w:r w:rsidRPr="0096509B">
        <w:rPr>
          <w:rFonts w:ascii="Times New Roman" w:hAnsi="Times New Roman"/>
          <w:sz w:val="30"/>
          <w:szCs w:val="30"/>
        </w:rPr>
        <w:t xml:space="preserve">оэффициент рассрочки </w:t>
      </w:r>
      <m:oMath>
        <m:r>
          <w:rPr>
            <w:rFonts w:ascii="Cambria Math" w:hAnsi="Cambria Math"/>
            <w:sz w:val="30"/>
            <w:szCs w:val="30"/>
          </w:rPr>
          <m:t>Kf</m:t>
        </m:r>
      </m:oMath>
      <w:r w:rsidRPr="0096509B">
        <w:rPr>
          <w:rFonts w:ascii="Times New Roman" w:hAnsi="Times New Roman"/>
          <w:sz w:val="30"/>
          <w:szCs w:val="30"/>
        </w:rPr>
        <w:t xml:space="preserve"> при выплате </w:t>
      </w:r>
      <w:r w:rsidRPr="0096509B">
        <w:rPr>
          <w:rFonts w:ascii="Times New Roman" w:hAnsi="Times New Roman"/>
          <w:i/>
          <w:sz w:val="30"/>
          <w:szCs w:val="30"/>
        </w:rPr>
        <w:t>r</w:t>
      </w:r>
      <w:r w:rsidRPr="0096509B">
        <w:rPr>
          <w:rFonts w:ascii="Times New Roman" w:hAnsi="Times New Roman"/>
          <w:sz w:val="30"/>
          <w:szCs w:val="30"/>
        </w:rPr>
        <w:t xml:space="preserve"> раз в год рассчитывается по формуле:</w:t>
      </w:r>
    </w:p>
    <w:p w14:paraId="51799249" w14:textId="77777777" w:rsidR="00820620" w:rsidRPr="005D25B1" w:rsidRDefault="00820620" w:rsidP="000E0463">
      <w:pPr>
        <w:spacing w:before="120" w:after="120"/>
        <w:jc w:val="center"/>
        <w:rPr>
          <w:sz w:val="30"/>
          <w:szCs w:val="30"/>
        </w:rPr>
      </w:pPr>
      <m:oMath>
        <m:r>
          <w:rPr>
            <w:rFonts w:ascii="Cambria Math" w:hAnsi="Cambria Math"/>
            <w:sz w:val="30"/>
            <w:szCs w:val="30"/>
          </w:rPr>
          <m:t>Kf</m:t>
        </m:r>
        <m:r>
          <m:rPr>
            <m:sty m:val="p"/>
          </m:rPr>
          <w:rPr>
            <w:rFonts w:ascii="Cambria Math"/>
            <w:sz w:val="30"/>
            <w:szCs w:val="30"/>
          </w:rPr>
          <m:t>=</m:t>
        </m:r>
        <m:r>
          <w:rPr>
            <w:rFonts w:ascii="Cambria Math" w:hAnsi="Cambria Math"/>
            <w:sz w:val="30"/>
            <w:szCs w:val="30"/>
          </w:rPr>
          <m:t>r</m:t>
        </m:r>
        <m:r>
          <m:rPr>
            <m:sty m:val="p"/>
          </m:rPr>
          <w:rPr>
            <w:rFonts w:ascii="Cambria Math" w:hAnsi="Cambria Math"/>
            <w:sz w:val="30"/>
            <w:szCs w:val="30"/>
          </w:rPr>
          <m:t>∙</m:t>
        </m:r>
        <m:sSubSup>
          <m:sSubSupPr>
            <m:ctrlPr>
              <w:rPr>
                <w:rFonts w:ascii="Cambria Math" w:hAnsi="Cambria Math"/>
                <w:sz w:val="30"/>
                <w:szCs w:val="30"/>
              </w:rPr>
            </m:ctrlPr>
          </m:sSubSupPr>
          <m:e>
            <m:acc>
              <m:accPr>
                <m:chr m:val="̈"/>
                <m:ctrlPr>
                  <w:rPr>
                    <w:rFonts w:ascii="Cambria Math" w:hAnsi="Cambria Math"/>
                    <w:sz w:val="30"/>
                    <w:szCs w:val="30"/>
                  </w:rPr>
                </m:ctrlPr>
              </m:accPr>
              <m:e>
                <m:r>
                  <w:rPr>
                    <w:rFonts w:ascii="Cambria Math" w:hAnsi="Cambria Math"/>
                    <w:sz w:val="30"/>
                    <w:szCs w:val="30"/>
                  </w:rPr>
                  <m:t>a</m:t>
                </m:r>
              </m:e>
            </m:acc>
          </m:e>
          <m:sub>
            <m:r>
              <w:rPr>
                <w:rFonts w:ascii="Cambria Math" w:hAnsi="Cambria Math"/>
                <w:sz w:val="30"/>
                <w:szCs w:val="30"/>
              </w:rPr>
              <m:t>x:</m:t>
            </m:r>
            <m:bar>
              <m:barPr>
                <m:pos m:val="top"/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barPr>
              <m:e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k</m:t>
                </m:r>
              </m:e>
            </m:bar>
            <m:r>
              <w:rPr>
                <w:rFonts w:ascii="Cambria Math" w:hAnsi="Cambria Math"/>
                <w:sz w:val="30"/>
                <w:szCs w:val="30"/>
              </w:rPr>
              <m:t>|</m:t>
            </m:r>
          </m:sub>
          <m:sup>
            <m:d>
              <m:dPr>
                <m:ctrlPr>
                  <w:rPr>
                    <w:rFonts w:ascii="Cambria Math" w:hAnsi="Cambria Math"/>
                    <w:sz w:val="30"/>
                    <w:szCs w:val="30"/>
                  </w:rPr>
                </m:ctrlPr>
              </m:dPr>
              <m:e>
                <m:r>
                  <w:rPr>
                    <w:rFonts w:ascii="Cambria Math" w:hAnsi="Cambria Math"/>
                    <w:sz w:val="30"/>
                    <w:szCs w:val="30"/>
                  </w:rPr>
                  <m:t>r</m:t>
                </m:r>
              </m:e>
            </m:d>
          </m:sup>
        </m:sSubSup>
        <m:r>
          <m:rPr>
            <m:sty m:val="p"/>
          </m:rPr>
          <w:rPr>
            <w:rFonts w:ascii="Cambria Math"/>
            <w:sz w:val="30"/>
            <w:szCs w:val="30"/>
          </w:rPr>
          <m:t>+</m:t>
        </m:r>
        <m:r>
          <w:rPr>
            <w:rFonts w:ascii="Cambria Math" w:hAnsi="Cambria Math"/>
            <w:sz w:val="30"/>
            <w:szCs w:val="30"/>
          </w:rPr>
          <m:t>k</m:t>
        </m:r>
        <m:r>
          <m:rPr>
            <m:sty m:val="p"/>
          </m:rPr>
          <w:rPr>
            <w:rFonts w:ascii="Cambria Math" w:hAnsi="Cambria Math"/>
            <w:sz w:val="30"/>
            <w:szCs w:val="30"/>
          </w:rPr>
          <m:t>∙</m:t>
        </m:r>
        <m:r>
          <w:rPr>
            <w:rFonts w:ascii="Cambria Math" w:hAnsi="Cambria Math"/>
            <w:sz w:val="30"/>
            <w:szCs w:val="30"/>
          </w:rPr>
          <m:t>r</m:t>
        </m:r>
        <m:r>
          <m:rPr>
            <m:sty m:val="p"/>
          </m:rPr>
          <w:rPr>
            <w:rFonts w:ascii="Cambria Math" w:hAnsi="Cambria Math"/>
            <w:sz w:val="30"/>
            <w:szCs w:val="30"/>
          </w:rPr>
          <m:t>∙</m:t>
        </m:r>
        <m:sSubSup>
          <m:sSubSupPr>
            <m:ctrlPr>
              <w:rPr>
                <w:rFonts w:ascii="Cambria Math" w:hAnsi="Cambria Math"/>
                <w:sz w:val="30"/>
                <w:szCs w:val="30"/>
              </w:rPr>
            </m:ctrlPr>
          </m:sSubSupPr>
          <m:e>
            <m:bar>
              <m:barPr>
                <m:pos m:val="top"/>
                <m:ctrlPr>
                  <w:rPr>
                    <w:rFonts w:ascii="Cambria Math" w:hAnsi="Cambria Math"/>
                    <w:sz w:val="30"/>
                    <w:szCs w:val="30"/>
                  </w:rPr>
                </m:ctrlPr>
              </m:barPr>
              <m:e>
                <m:r>
                  <w:rPr>
                    <w:rFonts w:ascii="Cambria Math" w:hAnsi="Cambria Math"/>
                    <w:sz w:val="30"/>
                    <w:szCs w:val="30"/>
                  </w:rPr>
                  <m:t>A</m:t>
                </m:r>
              </m:e>
            </m:bar>
          </m:e>
          <m:sub>
            <m:r>
              <w:rPr>
                <w:rFonts w:ascii="Cambria Math" w:hAnsi="Cambria Math"/>
                <w:sz w:val="30"/>
                <w:szCs w:val="30"/>
              </w:rPr>
              <m:t>x</m:t>
            </m:r>
            <m:r>
              <m:rPr>
                <m:sty m:val="p"/>
              </m:rPr>
              <w:rPr>
                <w:rFonts w:ascii="Cambria Math"/>
                <w:sz w:val="30"/>
                <w:szCs w:val="30"/>
              </w:rPr>
              <m:t>:</m:t>
            </m:r>
            <m:bar>
              <m:barPr>
                <m:pos m:val="top"/>
                <m:ctrlPr>
                  <w:rPr>
                    <w:rFonts w:ascii="Cambria Math" w:hAnsi="Cambria Math"/>
                    <w:sz w:val="30"/>
                    <w:szCs w:val="30"/>
                  </w:rPr>
                </m:ctrlPr>
              </m:barPr>
              <m:e>
                <m:r>
                  <w:rPr>
                    <w:rFonts w:ascii="Cambria Math" w:hAnsi="Cambria Math"/>
                    <w:sz w:val="30"/>
                    <w:szCs w:val="30"/>
                  </w:rPr>
                  <m:t>k</m:t>
                </m:r>
              </m:e>
            </m:bar>
            <m:r>
              <m:rPr>
                <m:sty m:val="p"/>
              </m:rPr>
              <w:rPr>
                <w:rFonts w:ascii="Cambria Math"/>
                <w:sz w:val="30"/>
                <w:szCs w:val="30"/>
              </w:rPr>
              <m:t>|</m:t>
            </m:r>
          </m:sub>
          <m:sup>
            <m:r>
              <m:rPr>
                <m:sty m:val="p"/>
              </m:rPr>
              <w:rPr>
                <w:rFonts w:ascii="Cambria Math"/>
                <w:sz w:val="30"/>
                <w:szCs w:val="30"/>
              </w:rPr>
              <m:t>1</m:t>
            </m:r>
          </m:sup>
        </m:sSubSup>
        <m:r>
          <m:rPr>
            <m:sty m:val="p"/>
          </m:rPr>
          <w:rPr>
            <w:rFonts w:ascii="Cambria Math" w:hAnsi="Cambria Math"/>
            <w:sz w:val="30"/>
            <w:szCs w:val="30"/>
          </w:rPr>
          <m:t>-</m:t>
        </m:r>
        <m:r>
          <w:rPr>
            <w:rFonts w:ascii="Cambria Math" w:hAnsi="Cambria Math"/>
            <w:sz w:val="30"/>
            <w:szCs w:val="30"/>
          </w:rPr>
          <m:t>r</m:t>
        </m:r>
        <m:r>
          <m:rPr>
            <m:sty m:val="p"/>
          </m:rPr>
          <w:rPr>
            <w:rFonts w:ascii="Cambria Math" w:hAnsi="Cambria Math"/>
            <w:sz w:val="30"/>
            <w:szCs w:val="30"/>
          </w:rPr>
          <m:t>∙</m:t>
        </m:r>
        <m:sSubSup>
          <m:sSubSupPr>
            <m:ctrlPr>
              <w:rPr>
                <w:rFonts w:ascii="Cambria Math" w:hAnsi="Cambria Math"/>
                <w:sz w:val="30"/>
                <w:szCs w:val="30"/>
              </w:rPr>
            </m:ctrlPr>
          </m:sSubSupPr>
          <m:e>
            <m:d>
              <m:dPr>
                <m:ctrlPr>
                  <w:rPr>
                    <w:rFonts w:ascii="Cambria Math" w:hAnsi="Cambria Math"/>
                    <w:sz w:val="30"/>
                    <w:szCs w:val="30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sz w:val="30"/>
                        <w:szCs w:val="3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>I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  <w:sz w:val="30"/>
                            <w:szCs w:val="3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r</m:t>
                        </m:r>
                      </m:e>
                    </m:d>
                  </m:sup>
                </m:sSup>
                <m:bar>
                  <m:barPr>
                    <m:pos m:val="top"/>
                    <m:ctrlPr>
                      <w:rPr>
                        <w:rFonts w:ascii="Cambria Math" w:hAnsi="Cambria Math"/>
                        <w:sz w:val="30"/>
                        <w:szCs w:val="30"/>
                      </w:rPr>
                    </m:ctrlPr>
                  </m:barPr>
                  <m:e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>A</m:t>
                    </m:r>
                  </m:e>
                </m:bar>
              </m:e>
            </m:d>
          </m:e>
          <m:sub>
            <m:r>
              <w:rPr>
                <w:rFonts w:ascii="Cambria Math" w:hAnsi="Cambria Math"/>
                <w:sz w:val="30"/>
                <w:szCs w:val="30"/>
              </w:rPr>
              <m:t>x</m:t>
            </m:r>
            <m:r>
              <m:rPr>
                <m:sty m:val="p"/>
              </m:rPr>
              <w:rPr>
                <w:rFonts w:ascii="Cambria Math"/>
                <w:sz w:val="30"/>
                <w:szCs w:val="30"/>
              </w:rPr>
              <m:t>:</m:t>
            </m:r>
            <m:bar>
              <m:barPr>
                <m:pos m:val="top"/>
                <m:ctrlPr>
                  <w:rPr>
                    <w:rFonts w:ascii="Cambria Math" w:hAnsi="Cambria Math"/>
                    <w:sz w:val="30"/>
                    <w:szCs w:val="30"/>
                  </w:rPr>
                </m:ctrlPr>
              </m:barPr>
              <m:e>
                <m:r>
                  <w:rPr>
                    <w:rFonts w:ascii="Cambria Math" w:hAnsi="Cambria Math"/>
                    <w:sz w:val="30"/>
                    <w:szCs w:val="30"/>
                  </w:rPr>
                  <m:t>k</m:t>
                </m:r>
              </m:e>
            </m:bar>
            <m:r>
              <m:rPr>
                <m:sty m:val="p"/>
              </m:rPr>
              <w:rPr>
                <w:rFonts w:ascii="Cambria Math"/>
                <w:sz w:val="30"/>
                <w:szCs w:val="30"/>
              </w:rPr>
              <m:t>|</m:t>
            </m:r>
          </m:sub>
          <m:sup>
            <m:r>
              <m:rPr>
                <m:sty m:val="p"/>
              </m:rPr>
              <w:rPr>
                <w:rFonts w:ascii="Cambria Math"/>
                <w:sz w:val="30"/>
                <w:szCs w:val="30"/>
              </w:rPr>
              <m:t>1</m:t>
            </m:r>
          </m:sup>
        </m:sSubSup>
      </m:oMath>
      <w:r w:rsidRPr="005D25B1">
        <w:rPr>
          <w:sz w:val="30"/>
          <w:szCs w:val="30"/>
        </w:rPr>
        <w:t>,</w:t>
      </w:r>
    </w:p>
    <w:p w14:paraId="3FEDD0B0" w14:textId="77777777" w:rsidR="00820620" w:rsidRPr="00D86EB3" w:rsidRDefault="00820620" w:rsidP="00B43A75">
      <w:pPr>
        <w:jc w:val="both"/>
        <w:rPr>
          <w:rFonts w:eastAsiaTheme="minorEastAsia"/>
          <w:sz w:val="30"/>
          <w:szCs w:val="30"/>
        </w:rPr>
      </w:pPr>
      <w:r w:rsidRPr="00D86EB3">
        <w:rPr>
          <w:rFonts w:eastAsiaTheme="minorEastAsia"/>
          <w:sz w:val="30"/>
          <w:szCs w:val="30"/>
        </w:rPr>
        <w:t xml:space="preserve">где </w:t>
      </w:r>
      <m:oMath>
        <m:r>
          <w:rPr>
            <w:rFonts w:ascii="Cambria Math" w:hAnsi="Cambria Math"/>
            <w:sz w:val="30"/>
            <w:szCs w:val="30"/>
          </w:rPr>
          <m:t>r∙</m:t>
        </m:r>
        <m:sSubSup>
          <m:sSubSupPr>
            <m:ctrlPr>
              <w:rPr>
                <w:rFonts w:ascii="Cambria Math" w:eastAsiaTheme="minorEastAsia" w:hAnsi="Cambria Math"/>
                <w:i/>
                <w:sz w:val="30"/>
                <w:szCs w:val="30"/>
              </w:rPr>
            </m:ctrlPr>
          </m:sSubSupPr>
          <m:e>
            <m:acc>
              <m:accPr>
                <m:chr m:val="̈"/>
                <m:ctrlPr>
                  <w:rPr>
                    <w:rFonts w:ascii="Cambria Math" w:eastAsiaTheme="minorEastAsia" w:hAnsi="Cambria Math"/>
                    <w:i/>
                    <w:sz w:val="30"/>
                    <w:szCs w:val="30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  <w:sz w:val="30"/>
                    <w:szCs w:val="30"/>
                  </w:rPr>
                  <m:t>a</m:t>
                </m:r>
              </m:e>
            </m:acc>
          </m:e>
          <m:sub>
            <m:r>
              <w:rPr>
                <w:rFonts w:ascii="Cambria Math" w:eastAsiaTheme="minorEastAsia" w:hAnsi="Cambria Math"/>
                <w:sz w:val="30"/>
                <w:szCs w:val="30"/>
              </w:rPr>
              <m:t>x:</m:t>
            </m:r>
            <m:acc>
              <m:accPr>
                <m:chr m:val="̅"/>
                <m:ctrlPr>
                  <w:rPr>
                    <w:rFonts w:ascii="Cambria Math" w:eastAsiaTheme="minorEastAsia" w:hAnsi="Cambria Math"/>
                    <w:i/>
                    <w:sz w:val="30"/>
                    <w:szCs w:val="30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  <w:sz w:val="30"/>
                    <w:szCs w:val="30"/>
                  </w:rPr>
                  <m:t>k</m:t>
                </m:r>
              </m:e>
            </m:acc>
            <m:r>
              <w:rPr>
                <w:rFonts w:ascii="Cambria Math" w:eastAsiaTheme="minorEastAsia" w:hAnsi="Cambria Math"/>
                <w:sz w:val="30"/>
                <w:szCs w:val="30"/>
              </w:rPr>
              <m:t>|</m:t>
            </m:r>
          </m:sub>
          <m:sup>
            <m:d>
              <m:dPr>
                <m:ctrlPr>
                  <w:rPr>
                    <w:rFonts w:ascii="Cambria Math" w:eastAsiaTheme="minorEastAsia" w:hAnsi="Cambria Math"/>
                    <w:i/>
                    <w:sz w:val="30"/>
                    <w:szCs w:val="30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30"/>
                    <w:szCs w:val="30"/>
                  </w:rPr>
                  <m:t>r</m:t>
                </m:r>
              </m:e>
            </m:d>
          </m:sup>
        </m:sSubSup>
      </m:oMath>
      <w:r w:rsidRPr="00D86EB3">
        <w:rPr>
          <w:rFonts w:eastAsiaTheme="minorEastAsia"/>
          <w:sz w:val="30"/>
          <w:szCs w:val="30"/>
        </w:rPr>
        <w:t xml:space="preserve"> </w:t>
      </w:r>
      <w:r w:rsidR="009954D2">
        <w:rPr>
          <w:rFonts w:eastAsiaTheme="minorEastAsia"/>
          <w:sz w:val="30"/>
          <w:szCs w:val="30"/>
        </w:rPr>
        <w:t>–</w:t>
      </w:r>
      <w:r w:rsidRPr="00D86EB3">
        <w:rPr>
          <w:rFonts w:eastAsiaTheme="minorEastAsia"/>
          <w:sz w:val="30"/>
          <w:szCs w:val="30"/>
        </w:rPr>
        <w:t xml:space="preserve"> ожидаемая современная стоимость периодической выплаты дополнительной пенсии </w:t>
      </w:r>
      <w:r w:rsidRPr="00D86EB3">
        <w:rPr>
          <w:rFonts w:eastAsiaTheme="minorEastAsia"/>
          <w:i/>
          <w:sz w:val="30"/>
          <w:szCs w:val="30"/>
          <w:lang w:val="en-US"/>
        </w:rPr>
        <w:t>r</w:t>
      </w:r>
      <w:r w:rsidRPr="00D86EB3">
        <w:rPr>
          <w:rFonts w:eastAsiaTheme="minorEastAsia"/>
          <w:sz w:val="30"/>
          <w:szCs w:val="30"/>
        </w:rPr>
        <w:t xml:space="preserve"> раз в год в течение периода выплат</w:t>
      </w:r>
      <w:r w:rsidRPr="00D86EB3">
        <w:rPr>
          <w:rFonts w:eastAsia="Calibri"/>
          <w:sz w:val="30"/>
          <w:szCs w:val="30"/>
        </w:rPr>
        <w:t xml:space="preserve"> продолжительностью </w:t>
      </w:r>
      <w:r w:rsidRPr="00D86EB3">
        <w:rPr>
          <w:rFonts w:eastAsia="Calibri"/>
          <w:i/>
          <w:sz w:val="30"/>
          <w:szCs w:val="30"/>
          <w:lang w:val="en-US"/>
        </w:rPr>
        <w:t>k</w:t>
      </w:r>
      <w:r w:rsidRPr="00D86EB3">
        <w:rPr>
          <w:rFonts w:eastAsia="Calibri"/>
          <w:sz w:val="30"/>
          <w:szCs w:val="30"/>
        </w:rPr>
        <w:t xml:space="preserve"> лет</w:t>
      </w:r>
      <w:r w:rsidRPr="00D86EB3">
        <w:rPr>
          <w:rFonts w:eastAsiaTheme="minorEastAsia"/>
          <w:sz w:val="30"/>
          <w:szCs w:val="30"/>
        </w:rPr>
        <w:t xml:space="preserve">, пока </w:t>
      </w:r>
      <w:r>
        <w:rPr>
          <w:rFonts w:eastAsiaTheme="minorEastAsia"/>
          <w:sz w:val="30"/>
          <w:szCs w:val="30"/>
        </w:rPr>
        <w:t>Выгодопр</w:t>
      </w:r>
      <w:r w:rsidRPr="00D86EB3">
        <w:rPr>
          <w:rFonts w:eastAsiaTheme="minorEastAsia"/>
          <w:sz w:val="30"/>
          <w:szCs w:val="30"/>
        </w:rPr>
        <w:t>иобретатель жив;</w:t>
      </w:r>
    </w:p>
    <w:p w14:paraId="216BC56F" w14:textId="77777777" w:rsidR="00820620" w:rsidRPr="00D86EB3" w:rsidRDefault="002B1E71" w:rsidP="00820620">
      <w:pPr>
        <w:ind w:firstLine="709"/>
        <w:jc w:val="both"/>
        <w:rPr>
          <w:sz w:val="30"/>
          <w:szCs w:val="30"/>
        </w:rPr>
      </w:pPr>
      <m:oMath>
        <m:d>
          <m:dPr>
            <m:ctrlPr>
              <w:rPr>
                <w:rFonts w:ascii="Cambria Math" w:eastAsiaTheme="minorEastAsia" w:hAnsi="Cambria Math"/>
                <w:i/>
                <w:sz w:val="30"/>
                <w:szCs w:val="30"/>
              </w:rPr>
            </m:ctrlPr>
          </m:dPr>
          <m:e>
            <m:r>
              <w:rPr>
                <w:rFonts w:ascii="Cambria Math" w:eastAsiaTheme="minorEastAsia" w:hAnsi="Cambria Math"/>
                <w:sz w:val="30"/>
                <w:szCs w:val="30"/>
              </w:rPr>
              <m:t>k∙</m:t>
            </m:r>
            <m:r>
              <w:rPr>
                <w:rFonts w:ascii="Cambria Math" w:eastAsiaTheme="minorEastAsia" w:hAnsi="Cambria Math"/>
                <w:sz w:val="30"/>
                <w:szCs w:val="30"/>
                <w:lang w:val="en-US"/>
              </w:rPr>
              <m:t>r</m:t>
            </m:r>
            <m:r>
              <w:rPr>
                <w:rFonts w:ascii="Cambria Math" w:eastAsiaTheme="minorEastAsia" w:hAnsi="Cambria Math"/>
                <w:sz w:val="30"/>
                <w:szCs w:val="30"/>
              </w:rPr>
              <m:t>∙</m:t>
            </m:r>
            <m:sSubSup>
              <m:sSubSupPr>
                <m:ctrlPr>
                  <w:rPr>
                    <w:rFonts w:ascii="Cambria Math" w:eastAsiaTheme="minorEastAsia" w:hAnsi="Cambria Math"/>
                    <w:i/>
                    <w:sz w:val="30"/>
                    <w:szCs w:val="30"/>
                  </w:rPr>
                </m:ctrlPr>
              </m:sSubSupPr>
              <m:e>
                <m:bar>
                  <m:barPr>
                    <m:pos m:val="top"/>
                    <m:ctrlPr>
                      <w:rPr>
                        <w:rFonts w:ascii="Cambria Math" w:eastAsiaTheme="minorEastAsia" w:hAnsi="Cambria Math"/>
                        <w:i/>
                        <w:sz w:val="30"/>
                        <w:szCs w:val="30"/>
                      </w:rPr>
                    </m:ctrlPr>
                  </m:barPr>
                  <m:e>
                    <m:r>
                      <w:rPr>
                        <w:rFonts w:ascii="Cambria Math" w:eastAsiaTheme="minorEastAsia" w:hAnsi="Cambria Math"/>
                        <w:sz w:val="30"/>
                        <w:szCs w:val="30"/>
                      </w:rPr>
                      <m:t>A</m:t>
                    </m:r>
                  </m:e>
                </m:bar>
              </m:e>
              <m:sub>
                <m:r>
                  <w:rPr>
                    <w:rFonts w:ascii="Cambria Math" w:eastAsiaTheme="minorEastAsia" w:hAnsi="Cambria Math"/>
                    <w:sz w:val="30"/>
                    <w:szCs w:val="30"/>
                  </w:rPr>
                  <m:t>x:</m:t>
                </m:r>
                <m:bar>
                  <m:barPr>
                    <m:pos m:val="top"/>
                    <m:ctrlPr>
                      <w:rPr>
                        <w:rFonts w:ascii="Cambria Math" w:eastAsiaTheme="minorEastAsia" w:hAnsi="Cambria Math"/>
                        <w:i/>
                        <w:sz w:val="30"/>
                        <w:szCs w:val="30"/>
                      </w:rPr>
                    </m:ctrlPr>
                  </m:barPr>
                  <m:e>
                    <m:r>
                      <w:rPr>
                        <w:rFonts w:ascii="Cambria Math" w:eastAsiaTheme="minorEastAsia" w:hAnsi="Cambria Math"/>
                        <w:sz w:val="30"/>
                        <w:szCs w:val="30"/>
                      </w:rPr>
                      <m:t>k</m:t>
                    </m:r>
                  </m:e>
                </m:bar>
                <m:r>
                  <w:rPr>
                    <w:rFonts w:ascii="Cambria Math" w:eastAsiaTheme="minorEastAsia" w:hAnsi="Cambria Math"/>
                    <w:sz w:val="30"/>
                    <w:szCs w:val="30"/>
                  </w:rPr>
                  <m:t>|</m:t>
                </m:r>
              </m:sub>
              <m:sup>
                <m:r>
                  <w:rPr>
                    <w:rFonts w:ascii="Cambria Math" w:eastAsiaTheme="minorEastAsia" w:hAnsi="Cambria Math"/>
                    <w:sz w:val="30"/>
                    <w:szCs w:val="30"/>
                  </w:rPr>
                  <m:t>1</m:t>
                </m:r>
              </m:sup>
            </m:sSubSup>
            <m:r>
              <w:rPr>
                <w:rFonts w:ascii="Cambria Math" w:eastAsiaTheme="minorEastAsia" w:hAnsi="Cambria Math"/>
                <w:sz w:val="30"/>
                <w:szCs w:val="30"/>
              </w:rPr>
              <m:t>-r∙</m:t>
            </m:r>
            <m:sSubSup>
              <m:sSubSupPr>
                <m:ctrlPr>
                  <w:rPr>
                    <w:rFonts w:ascii="Cambria Math" w:eastAsiaTheme="minorEastAsia" w:hAnsi="Cambria Math"/>
                    <w:i/>
                    <w:sz w:val="30"/>
                    <w:szCs w:val="30"/>
                  </w:rPr>
                </m:ctrlPr>
              </m:sSubSupPr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30"/>
                        <w:szCs w:val="30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30"/>
                            <w:szCs w:val="30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30"/>
                            <w:szCs w:val="30"/>
                          </w:rPr>
                          <m:t>I</m:t>
                        </m:r>
                      </m:e>
                      <m:sup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30"/>
                                <w:szCs w:val="3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Theme="minorEastAsia" w:hAnsi="Cambria Math"/>
                                <w:sz w:val="30"/>
                                <w:szCs w:val="30"/>
                              </w:rPr>
                              <m:t>r</m:t>
                            </m:r>
                          </m:e>
                        </m:d>
                      </m:sup>
                    </m:sSup>
                    <m:bar>
                      <m:barPr>
                        <m:pos m:val="top"/>
                        <m:ctrlPr>
                          <w:rPr>
                            <w:rFonts w:ascii="Cambria Math" w:eastAsiaTheme="minorEastAsia" w:hAnsi="Cambria Math"/>
                            <w:i/>
                            <w:sz w:val="30"/>
                            <w:szCs w:val="30"/>
                          </w:rPr>
                        </m:ctrlPr>
                      </m:barPr>
                      <m:e>
                        <m:r>
                          <w:rPr>
                            <w:rFonts w:ascii="Cambria Math" w:eastAsiaTheme="minorEastAsia" w:hAnsi="Cambria Math"/>
                            <w:sz w:val="30"/>
                            <w:szCs w:val="30"/>
                          </w:rPr>
                          <m:t>A</m:t>
                        </m:r>
                      </m:e>
                    </m:bar>
                  </m:e>
                </m:d>
              </m:e>
              <m:sub>
                <m:r>
                  <w:rPr>
                    <w:rFonts w:ascii="Cambria Math" w:eastAsiaTheme="minorEastAsia" w:hAnsi="Cambria Math"/>
                    <w:sz w:val="30"/>
                    <w:szCs w:val="30"/>
                  </w:rPr>
                  <m:t>x:</m:t>
                </m:r>
                <m:bar>
                  <m:barPr>
                    <m:pos m:val="top"/>
                    <m:ctrlPr>
                      <w:rPr>
                        <w:rFonts w:ascii="Cambria Math" w:eastAsiaTheme="minorEastAsia" w:hAnsi="Cambria Math"/>
                        <w:i/>
                        <w:sz w:val="30"/>
                        <w:szCs w:val="30"/>
                        <w:lang w:val="en-US"/>
                      </w:rPr>
                    </m:ctrlPr>
                  </m:barPr>
                  <m:e>
                    <m:r>
                      <w:rPr>
                        <w:rFonts w:ascii="Cambria Math" w:eastAsiaTheme="minorEastAsia" w:hAnsi="Cambria Math"/>
                        <w:sz w:val="30"/>
                        <w:szCs w:val="30"/>
                        <w:lang w:val="en-US"/>
                      </w:rPr>
                      <m:t>k</m:t>
                    </m:r>
                  </m:e>
                </m:bar>
                <m:r>
                  <w:rPr>
                    <w:rFonts w:ascii="Cambria Math" w:eastAsiaTheme="minorEastAsia" w:hAnsi="Cambria Math"/>
                    <w:sz w:val="30"/>
                    <w:szCs w:val="30"/>
                  </w:rPr>
                  <m:t>|</m:t>
                </m:r>
              </m:sub>
              <m:sup>
                <m:r>
                  <w:rPr>
                    <w:rFonts w:ascii="Cambria Math" w:eastAsiaTheme="minorEastAsia" w:hAnsi="Cambria Math"/>
                    <w:sz w:val="30"/>
                    <w:szCs w:val="30"/>
                  </w:rPr>
                  <m:t>1</m:t>
                </m:r>
              </m:sup>
            </m:sSubSup>
          </m:e>
        </m:d>
      </m:oMath>
      <w:r w:rsidR="00820620" w:rsidRPr="00D86EB3">
        <w:rPr>
          <w:rFonts w:eastAsiaTheme="minorEastAsia"/>
          <w:sz w:val="30"/>
          <w:szCs w:val="30"/>
        </w:rPr>
        <w:t xml:space="preserve"> </w:t>
      </w:r>
      <w:r w:rsidR="009954D2">
        <w:rPr>
          <w:rFonts w:eastAsiaTheme="minorEastAsia"/>
          <w:sz w:val="30"/>
          <w:szCs w:val="30"/>
        </w:rPr>
        <w:t>–</w:t>
      </w:r>
      <w:r w:rsidR="00820620" w:rsidRPr="00D86EB3">
        <w:rPr>
          <w:rFonts w:eastAsiaTheme="minorEastAsia"/>
          <w:sz w:val="30"/>
          <w:szCs w:val="30"/>
        </w:rPr>
        <w:t xml:space="preserve"> ожидаемая современная стоимость</w:t>
      </w:r>
      <w:r w:rsidR="00820620" w:rsidRPr="00D86EB3">
        <w:rPr>
          <w:sz w:val="30"/>
          <w:szCs w:val="30"/>
        </w:rPr>
        <w:t xml:space="preserve"> </w:t>
      </w:r>
      <w:r w:rsidR="00820620" w:rsidRPr="00D86EB3">
        <w:rPr>
          <w:rFonts w:eastAsia="Calibri"/>
          <w:sz w:val="30"/>
          <w:szCs w:val="30"/>
        </w:rPr>
        <w:t>оставш</w:t>
      </w:r>
      <w:r w:rsidR="00820620" w:rsidRPr="00D86EB3">
        <w:rPr>
          <w:sz w:val="30"/>
          <w:szCs w:val="30"/>
        </w:rPr>
        <w:t>ей</w:t>
      </w:r>
      <w:r w:rsidR="00820620" w:rsidRPr="00D86EB3">
        <w:rPr>
          <w:rFonts w:eastAsia="Calibri"/>
          <w:sz w:val="30"/>
          <w:szCs w:val="30"/>
        </w:rPr>
        <w:t>ся к выплате част</w:t>
      </w:r>
      <w:r w:rsidR="00820620" w:rsidRPr="00D86EB3">
        <w:rPr>
          <w:sz w:val="30"/>
          <w:szCs w:val="30"/>
        </w:rPr>
        <w:t>и</w:t>
      </w:r>
      <w:r w:rsidR="00820620" w:rsidRPr="00D86EB3">
        <w:rPr>
          <w:rFonts w:eastAsia="Calibri"/>
          <w:sz w:val="30"/>
          <w:szCs w:val="30"/>
        </w:rPr>
        <w:t xml:space="preserve"> страхового обеспечения</w:t>
      </w:r>
      <w:r w:rsidR="00820620" w:rsidRPr="00D86EB3">
        <w:rPr>
          <w:sz w:val="30"/>
          <w:szCs w:val="30"/>
        </w:rPr>
        <w:t xml:space="preserve"> в</w:t>
      </w:r>
      <w:r w:rsidR="00820620" w:rsidRPr="00D86EB3">
        <w:rPr>
          <w:rFonts w:eastAsia="Calibri"/>
          <w:sz w:val="30"/>
          <w:szCs w:val="30"/>
        </w:rPr>
        <w:t xml:space="preserve"> случае смерти </w:t>
      </w:r>
      <w:r w:rsidR="00820620">
        <w:rPr>
          <w:sz w:val="30"/>
          <w:szCs w:val="30"/>
        </w:rPr>
        <w:t>Выгодопр</w:t>
      </w:r>
      <w:r w:rsidR="00820620" w:rsidRPr="00D86EB3">
        <w:rPr>
          <w:sz w:val="30"/>
          <w:szCs w:val="30"/>
        </w:rPr>
        <w:t>иобретателя</w:t>
      </w:r>
      <w:r w:rsidR="00820620" w:rsidRPr="00D86EB3">
        <w:rPr>
          <w:rFonts w:eastAsia="Calibri"/>
          <w:sz w:val="30"/>
          <w:szCs w:val="30"/>
        </w:rPr>
        <w:t xml:space="preserve"> в течение периода выплат продолжительностью </w:t>
      </w:r>
      <w:r w:rsidR="00820620" w:rsidRPr="00D86EB3">
        <w:rPr>
          <w:rFonts w:eastAsia="Calibri"/>
          <w:i/>
          <w:sz w:val="30"/>
          <w:szCs w:val="30"/>
          <w:lang w:val="en-US"/>
        </w:rPr>
        <w:t>k</w:t>
      </w:r>
      <w:r w:rsidR="00820620" w:rsidRPr="00D86EB3">
        <w:rPr>
          <w:rFonts w:eastAsia="Calibri"/>
          <w:sz w:val="30"/>
          <w:szCs w:val="30"/>
        </w:rPr>
        <w:t xml:space="preserve"> лет при периодичности выплаты </w:t>
      </w:r>
      <w:r w:rsidR="00820620" w:rsidRPr="00D86EB3">
        <w:rPr>
          <w:rFonts w:eastAsia="Calibri"/>
          <w:i/>
          <w:sz w:val="30"/>
          <w:szCs w:val="30"/>
          <w:lang w:val="en-US"/>
        </w:rPr>
        <w:t>r</w:t>
      </w:r>
      <w:r w:rsidR="00820620" w:rsidRPr="00D86EB3">
        <w:rPr>
          <w:rFonts w:eastAsia="Calibri"/>
          <w:sz w:val="30"/>
          <w:szCs w:val="30"/>
        </w:rPr>
        <w:t xml:space="preserve"> раз в год</w:t>
      </w:r>
      <w:r w:rsidR="00820620" w:rsidRPr="00D86EB3">
        <w:rPr>
          <w:sz w:val="30"/>
          <w:szCs w:val="30"/>
        </w:rPr>
        <w:t>.</w:t>
      </w:r>
    </w:p>
    <w:p w14:paraId="3E81F077" w14:textId="20C70591" w:rsidR="00820620" w:rsidRPr="00D86EB3" w:rsidRDefault="00820620" w:rsidP="00820620">
      <w:pPr>
        <w:ind w:firstLine="709"/>
        <w:jc w:val="both"/>
        <w:rPr>
          <w:rFonts w:eastAsiaTheme="minorEastAsia"/>
          <w:sz w:val="30"/>
          <w:szCs w:val="30"/>
        </w:rPr>
      </w:pPr>
      <w:r w:rsidRPr="00D86EB3">
        <w:rPr>
          <w:sz w:val="30"/>
          <w:szCs w:val="30"/>
        </w:rPr>
        <w:t xml:space="preserve">Расчет </w:t>
      </w:r>
      <m:oMath>
        <m:sSubSup>
          <m:sSubSupPr>
            <m:ctrlPr>
              <w:rPr>
                <w:rFonts w:ascii="Cambria Math" w:eastAsiaTheme="minorEastAsia" w:hAnsi="Cambria Math"/>
                <w:i/>
                <w:sz w:val="30"/>
                <w:szCs w:val="30"/>
              </w:rPr>
            </m:ctrlPr>
          </m:sSubSupPr>
          <m:e>
            <m:acc>
              <m:accPr>
                <m:chr m:val="̈"/>
                <m:ctrlPr>
                  <w:rPr>
                    <w:rFonts w:ascii="Cambria Math" w:eastAsiaTheme="minorEastAsia" w:hAnsi="Cambria Math"/>
                    <w:i/>
                    <w:sz w:val="30"/>
                    <w:szCs w:val="30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  <w:sz w:val="30"/>
                    <w:szCs w:val="30"/>
                  </w:rPr>
                  <m:t>a</m:t>
                </m:r>
              </m:e>
            </m:acc>
          </m:e>
          <m:sub>
            <m:r>
              <w:rPr>
                <w:rFonts w:ascii="Cambria Math" w:eastAsiaTheme="minorEastAsia" w:hAnsi="Cambria Math"/>
                <w:sz w:val="30"/>
                <w:szCs w:val="30"/>
              </w:rPr>
              <m:t>x:</m:t>
            </m:r>
            <m:acc>
              <m:accPr>
                <m:chr m:val="̅"/>
                <m:ctrlPr>
                  <w:rPr>
                    <w:rFonts w:ascii="Cambria Math" w:eastAsiaTheme="minorEastAsia" w:hAnsi="Cambria Math"/>
                    <w:i/>
                    <w:sz w:val="30"/>
                    <w:szCs w:val="30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  <w:sz w:val="30"/>
                    <w:szCs w:val="30"/>
                  </w:rPr>
                  <m:t>k</m:t>
                </m:r>
              </m:e>
            </m:acc>
            <m:r>
              <w:rPr>
                <w:rFonts w:ascii="Cambria Math" w:eastAsiaTheme="minorEastAsia" w:hAnsi="Cambria Math"/>
                <w:sz w:val="30"/>
                <w:szCs w:val="30"/>
              </w:rPr>
              <m:t>|</m:t>
            </m:r>
          </m:sub>
          <m:sup>
            <m:r>
              <w:rPr>
                <w:rFonts w:ascii="Cambria Math" w:eastAsiaTheme="minorEastAsia" w:hAnsi="Cambria Math"/>
                <w:sz w:val="30"/>
                <w:szCs w:val="30"/>
              </w:rPr>
              <m:t xml:space="preserve"> </m:t>
            </m:r>
            <m:d>
              <m:dPr>
                <m:ctrlPr>
                  <w:rPr>
                    <w:rFonts w:ascii="Cambria Math" w:eastAsiaTheme="minorEastAsia" w:hAnsi="Cambria Math"/>
                    <w:i/>
                    <w:sz w:val="30"/>
                    <w:szCs w:val="30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30"/>
                    <w:szCs w:val="30"/>
                  </w:rPr>
                  <m:t>r</m:t>
                </m:r>
              </m:e>
            </m:d>
          </m:sup>
        </m:sSubSup>
      </m:oMath>
      <w:r w:rsidRPr="00D86EB3">
        <w:rPr>
          <w:rFonts w:eastAsiaTheme="minorEastAsia"/>
          <w:sz w:val="30"/>
          <w:szCs w:val="30"/>
        </w:rPr>
        <w:t xml:space="preserve"> производится по формуле:</w:t>
      </w:r>
    </w:p>
    <w:p w14:paraId="19F2E777" w14:textId="77777777" w:rsidR="00820620" w:rsidRPr="00D86EB3" w:rsidRDefault="002B1E71" w:rsidP="000E0463">
      <w:pPr>
        <w:spacing w:before="120" w:after="120"/>
        <w:jc w:val="center"/>
        <w:rPr>
          <w:rFonts w:eastAsiaTheme="minorEastAsia"/>
          <w:sz w:val="30"/>
          <w:szCs w:val="30"/>
        </w:rPr>
      </w:pPr>
      <m:oMath>
        <m:sSubSup>
          <m:sSubSupPr>
            <m:ctrlPr>
              <w:rPr>
                <w:rFonts w:ascii="Cambria Math" w:eastAsiaTheme="minorEastAsia" w:hAnsi="Cambria Math"/>
                <w:i/>
                <w:sz w:val="30"/>
                <w:szCs w:val="30"/>
              </w:rPr>
            </m:ctrlPr>
          </m:sSubSupPr>
          <m:e>
            <m:acc>
              <m:accPr>
                <m:chr m:val="̈"/>
                <m:ctrlPr>
                  <w:rPr>
                    <w:rFonts w:ascii="Cambria Math" w:eastAsiaTheme="minorEastAsia" w:hAnsi="Cambria Math"/>
                    <w:i/>
                    <w:sz w:val="30"/>
                    <w:szCs w:val="30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  <w:sz w:val="30"/>
                    <w:szCs w:val="30"/>
                  </w:rPr>
                  <m:t>a</m:t>
                </m:r>
              </m:e>
            </m:acc>
          </m:e>
          <m:sub>
            <m:r>
              <w:rPr>
                <w:rFonts w:ascii="Cambria Math" w:eastAsiaTheme="minorEastAsia" w:hAnsi="Cambria Math"/>
                <w:sz w:val="30"/>
                <w:szCs w:val="30"/>
              </w:rPr>
              <m:t>x:</m:t>
            </m:r>
            <m:acc>
              <m:accPr>
                <m:chr m:val="̅"/>
                <m:ctrlPr>
                  <w:rPr>
                    <w:rFonts w:ascii="Cambria Math" w:eastAsiaTheme="minorEastAsia" w:hAnsi="Cambria Math"/>
                    <w:i/>
                    <w:sz w:val="30"/>
                    <w:szCs w:val="30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  <w:sz w:val="30"/>
                    <w:szCs w:val="30"/>
                  </w:rPr>
                  <m:t>k</m:t>
                </m:r>
              </m:e>
            </m:acc>
            <m:r>
              <w:rPr>
                <w:rFonts w:ascii="Cambria Math" w:eastAsiaTheme="minorEastAsia" w:hAnsi="Cambria Math"/>
                <w:sz w:val="30"/>
                <w:szCs w:val="30"/>
              </w:rPr>
              <m:t>|</m:t>
            </m:r>
          </m:sub>
          <m:sup>
            <m:d>
              <m:dPr>
                <m:ctrlPr>
                  <w:rPr>
                    <w:rFonts w:ascii="Cambria Math" w:eastAsiaTheme="minorEastAsia" w:hAnsi="Cambria Math"/>
                    <w:i/>
                    <w:sz w:val="30"/>
                    <w:szCs w:val="30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30"/>
                    <w:szCs w:val="30"/>
                  </w:rPr>
                  <m:t>r</m:t>
                </m:r>
              </m:e>
            </m:d>
          </m:sup>
        </m:sSubSup>
        <m:r>
          <w:rPr>
            <w:rFonts w:ascii="Cambria Math" w:eastAsiaTheme="minorEastAsia" w:hAnsi="Cambria Math"/>
            <w:sz w:val="30"/>
            <w:szCs w:val="30"/>
          </w:rPr>
          <m:t>=</m:t>
        </m:r>
        <m:f>
          <m:f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fPr>
          <m:num>
            <m:r>
              <w:rPr>
                <w:rFonts w:ascii="Cambria Math" w:hAnsi="Cambria Math"/>
                <w:sz w:val="30"/>
                <w:szCs w:val="30"/>
                <w:lang w:val="en-US"/>
              </w:rPr>
              <m:t>i</m:t>
            </m:r>
            <m:r>
              <w:rPr>
                <w:rFonts w:ascii="Cambria Math" w:hAnsi="Cambria Math"/>
                <w:sz w:val="30"/>
                <w:szCs w:val="30"/>
              </w:rPr>
              <m:t>∙</m:t>
            </m:r>
            <m:r>
              <w:rPr>
                <w:rFonts w:ascii="Cambria Math" w:hAnsi="Cambria Math"/>
                <w:sz w:val="30"/>
                <w:szCs w:val="30"/>
                <w:lang w:val="en-US"/>
              </w:rPr>
              <m:t>d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sSupPr>
              <m:e>
                <m:r>
                  <w:rPr>
                    <w:rFonts w:ascii="Cambria Math" w:hAnsi="Cambria Math"/>
                    <w:sz w:val="30"/>
                    <w:szCs w:val="30"/>
                  </w:rPr>
                  <m:t>i</m:t>
                </m:r>
              </m:e>
              <m:sup>
                <m:d>
                  <m:dP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>r</m:t>
                    </m:r>
                  </m:e>
                </m:d>
              </m:sup>
            </m:sSup>
            <m:r>
              <w:rPr>
                <w:rFonts w:ascii="Cambria Math" w:hAnsi="Cambria Math"/>
                <w:sz w:val="30"/>
                <w:szCs w:val="30"/>
              </w:rPr>
              <m:t>∙</m:t>
            </m:r>
            <m:sSup>
              <m:sSup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d</m:t>
                </m:r>
              </m:e>
              <m:sup>
                <m:d>
                  <m:dP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en-US"/>
                      </w:rPr>
                      <m:t>r</m:t>
                    </m:r>
                  </m:e>
                </m:d>
              </m:sup>
            </m:sSup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</w:rPr>
              <m:t xml:space="preserve"> </m:t>
            </m:r>
          </m:den>
        </m:f>
        <m:nary>
          <m:naryPr>
            <m:chr m:val="∑"/>
            <m:limLoc m:val="undOvr"/>
            <m:ctrlPr>
              <w:rPr>
                <w:rFonts w:ascii="Cambria Math" w:eastAsiaTheme="minorEastAsia" w:hAnsi="Cambria Math"/>
                <w:i/>
                <w:sz w:val="30"/>
                <w:szCs w:val="30"/>
              </w:rPr>
            </m:ctrlPr>
          </m:naryPr>
          <m:sub>
            <m:r>
              <w:rPr>
                <w:rFonts w:ascii="Cambria Math" w:eastAsiaTheme="minorEastAsia" w:hAnsi="Cambria Math"/>
                <w:sz w:val="30"/>
                <w:szCs w:val="30"/>
              </w:rPr>
              <m:t>t=</m:t>
            </m:r>
            <m:r>
              <w:rPr>
                <w:rFonts w:ascii="Cambria Math" w:eastAsiaTheme="minorEastAsia" w:hAnsi="Cambria Math"/>
                <w:sz w:val="30"/>
                <w:szCs w:val="30"/>
                <w:lang w:val="en-US"/>
              </w:rPr>
              <m:t>x</m:t>
            </m:r>
          </m:sub>
          <m:sup>
            <m:r>
              <w:rPr>
                <w:rFonts w:ascii="Cambria Math" w:eastAsiaTheme="minorEastAsia" w:hAnsi="Cambria Math"/>
                <w:sz w:val="30"/>
                <w:szCs w:val="30"/>
              </w:rPr>
              <m:t>x+k-1</m:t>
            </m:r>
          </m:sup>
          <m:e>
            <m:sSup>
              <m:sSupPr>
                <m:ctrlPr>
                  <w:rPr>
                    <w:rFonts w:ascii="Cambria Math" w:eastAsiaTheme="minorEastAsia" w:hAnsi="Cambria Math"/>
                    <w:i/>
                    <w:sz w:val="30"/>
                    <w:szCs w:val="30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0"/>
                    <w:szCs w:val="30"/>
                  </w:rPr>
                  <m:t>v</m:t>
                </m:r>
              </m:e>
              <m:sup>
                <m:r>
                  <w:rPr>
                    <w:rFonts w:ascii="Cambria Math" w:eastAsiaTheme="minorEastAsia" w:hAnsi="Cambria Math"/>
                    <w:sz w:val="30"/>
                    <w:szCs w:val="30"/>
                  </w:rPr>
                  <m:t>t-x</m:t>
                </m:r>
              </m:sup>
            </m:sSup>
            <m:r>
              <w:rPr>
                <w:rFonts w:ascii="Cambria Math" w:eastAsiaTheme="minorEastAsia" w:hAnsi="Cambria Math"/>
                <w:sz w:val="30"/>
                <w:szCs w:val="30"/>
              </w:rPr>
              <m:t>∙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30"/>
                    <w:szCs w:val="30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30"/>
                        <w:szCs w:val="3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30"/>
                        <w:szCs w:val="30"/>
                      </w:rPr>
                      <m:t>l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30"/>
                        <w:szCs w:val="30"/>
                      </w:rPr>
                      <m:t>t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30"/>
                        <w:szCs w:val="3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30"/>
                        <w:szCs w:val="30"/>
                      </w:rPr>
                      <m:t>l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30"/>
                        <w:szCs w:val="30"/>
                      </w:rPr>
                      <m:t>x</m:t>
                    </m:r>
                  </m:sub>
                </m:sSub>
              </m:den>
            </m:f>
          </m:e>
        </m:nary>
        <m:r>
          <w:rPr>
            <w:rFonts w:ascii="Cambria Math" w:eastAsiaTheme="minorEastAsia" w:hAnsi="Cambria Math"/>
            <w:sz w:val="30"/>
            <w:szCs w:val="30"/>
          </w:rPr>
          <m:t>-</m:t>
        </m:r>
        <m:f>
          <m:f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fPr>
          <m:num>
            <m:r>
              <w:rPr>
                <w:rFonts w:ascii="Cambria Math" w:hAnsi="Cambria Math"/>
                <w:sz w:val="30"/>
                <w:szCs w:val="30"/>
                <w:lang w:val="en-US"/>
              </w:rPr>
              <m:t>i</m:t>
            </m:r>
            <m:r>
              <w:rPr>
                <w:rFonts w:ascii="Cambria Math" w:hAnsi="Cambria Math"/>
                <w:sz w:val="30"/>
                <w:szCs w:val="30"/>
              </w:rPr>
              <m:t>-</m:t>
            </m:r>
            <m:sSup>
              <m:sSupPr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sSupPr>
              <m:e>
                <m:r>
                  <w:rPr>
                    <w:rFonts w:ascii="Cambria Math" w:hAnsi="Cambria Math"/>
                    <w:sz w:val="30"/>
                    <w:szCs w:val="30"/>
                  </w:rPr>
                  <m:t>i</m:t>
                </m:r>
              </m:e>
              <m:sup>
                <m:d>
                  <m:dP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>r</m:t>
                    </m:r>
                  </m:e>
                </m:d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sSupPr>
              <m:e>
                <m:r>
                  <w:rPr>
                    <w:rFonts w:ascii="Cambria Math" w:hAnsi="Cambria Math"/>
                    <w:sz w:val="30"/>
                    <w:szCs w:val="30"/>
                  </w:rPr>
                  <m:t>i</m:t>
                </m:r>
              </m:e>
              <m:sup>
                <m:d>
                  <m:dP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>r</m:t>
                    </m:r>
                  </m:e>
                </m:d>
              </m:sup>
            </m:sSup>
            <m:sSup>
              <m:sSup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30"/>
                    <w:szCs w:val="30"/>
                  </w:rPr>
                  <m:t>∙</m:t>
                </m:r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d</m:t>
                </m:r>
              </m:e>
              <m:sup>
                <m:d>
                  <m:dP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en-US"/>
                      </w:rPr>
                      <m:t>r</m:t>
                    </m:r>
                  </m:e>
                </m:d>
              </m:sup>
            </m:sSup>
          </m:den>
        </m:f>
        <m:d>
          <m:dPr>
            <m:ctrlPr>
              <w:rPr>
                <w:rFonts w:ascii="Cambria Math" w:eastAsiaTheme="minorEastAsia" w:hAnsi="Cambria Math"/>
                <w:i/>
                <w:sz w:val="30"/>
                <w:szCs w:val="30"/>
              </w:rPr>
            </m:ctrlPr>
          </m:dPr>
          <m:e>
            <m:r>
              <w:rPr>
                <w:rFonts w:ascii="Cambria Math" w:eastAsiaTheme="minorEastAsia" w:hAnsi="Cambria Math"/>
                <w:sz w:val="30"/>
                <w:szCs w:val="30"/>
              </w:rPr>
              <m:t>1-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30"/>
                    <w:szCs w:val="30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0"/>
                    <w:szCs w:val="30"/>
                    <w:lang w:val="en-US"/>
                  </w:rPr>
                  <m:t>v</m:t>
                </m:r>
              </m:e>
              <m:sup>
                <m:r>
                  <w:rPr>
                    <w:rFonts w:ascii="Cambria Math" w:eastAsiaTheme="minorEastAsia" w:hAnsi="Cambria Math"/>
                    <w:sz w:val="30"/>
                    <w:szCs w:val="30"/>
                    <w:lang w:val="en-US"/>
                  </w:rPr>
                  <m:t>k</m:t>
                </m:r>
              </m:sup>
            </m:sSup>
            <m:r>
              <w:rPr>
                <w:rFonts w:ascii="Cambria Math" w:eastAsiaTheme="minorEastAsia" w:hAnsi="Cambria Math"/>
                <w:sz w:val="30"/>
                <w:szCs w:val="30"/>
              </w:rPr>
              <m:t>∙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30"/>
                    <w:szCs w:val="30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30"/>
                        <w:szCs w:val="3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30"/>
                        <w:szCs w:val="30"/>
                      </w:rPr>
                      <m:t>l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30"/>
                        <w:szCs w:val="30"/>
                      </w:rPr>
                      <m:t>x+k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30"/>
                        <w:szCs w:val="3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30"/>
                        <w:szCs w:val="30"/>
                      </w:rPr>
                      <m:t>l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30"/>
                        <w:szCs w:val="30"/>
                      </w:rPr>
                      <m:t>x</m:t>
                    </m:r>
                  </m:sub>
                </m:sSub>
              </m:den>
            </m:f>
          </m:e>
        </m:d>
      </m:oMath>
      <w:r w:rsidR="00820620" w:rsidRPr="00D86EB3">
        <w:rPr>
          <w:rFonts w:eastAsiaTheme="minorEastAsia"/>
          <w:sz w:val="30"/>
          <w:szCs w:val="30"/>
        </w:rPr>
        <w:t>.</w:t>
      </w:r>
    </w:p>
    <w:p w14:paraId="16A678BB" w14:textId="5D805EF0" w:rsidR="00820620" w:rsidRPr="00D86EB3" w:rsidRDefault="00820620" w:rsidP="00820620">
      <w:pPr>
        <w:ind w:firstLine="709"/>
        <w:jc w:val="both"/>
        <w:rPr>
          <w:rFonts w:eastAsiaTheme="minorEastAsia"/>
          <w:sz w:val="30"/>
          <w:szCs w:val="30"/>
        </w:rPr>
      </w:pPr>
      <w:r w:rsidRPr="00D86EB3">
        <w:rPr>
          <w:sz w:val="30"/>
          <w:szCs w:val="30"/>
        </w:rPr>
        <w:t xml:space="preserve">Расчет </w:t>
      </w:r>
      <m:oMath>
        <m:sSubSup>
          <m:sSubSupPr>
            <m:ctrlPr>
              <w:rPr>
                <w:rFonts w:ascii="Cambria Math" w:eastAsiaTheme="minorEastAsia" w:hAnsi="Cambria Math"/>
                <w:i/>
                <w:sz w:val="30"/>
                <w:szCs w:val="30"/>
              </w:rPr>
            </m:ctrlPr>
          </m:sSubSupPr>
          <m:e>
            <m:bar>
              <m:barPr>
                <m:pos m:val="top"/>
                <m:ctrlPr>
                  <w:rPr>
                    <w:rFonts w:ascii="Cambria Math" w:eastAsiaTheme="minorEastAsia" w:hAnsi="Cambria Math"/>
                    <w:i/>
                    <w:sz w:val="30"/>
                    <w:szCs w:val="30"/>
                  </w:rPr>
                </m:ctrlPr>
              </m:barPr>
              <m:e>
                <m:r>
                  <w:rPr>
                    <w:rFonts w:ascii="Cambria Math" w:eastAsiaTheme="minorEastAsia" w:hAnsi="Cambria Math"/>
                    <w:sz w:val="30"/>
                    <w:szCs w:val="30"/>
                  </w:rPr>
                  <m:t>A</m:t>
                </m:r>
              </m:e>
            </m:bar>
          </m:e>
          <m:sub>
            <m:r>
              <w:rPr>
                <w:rFonts w:ascii="Cambria Math" w:eastAsiaTheme="minorEastAsia" w:hAnsi="Cambria Math"/>
                <w:sz w:val="30"/>
                <w:szCs w:val="30"/>
              </w:rPr>
              <m:t>x:</m:t>
            </m:r>
            <m:bar>
              <m:barPr>
                <m:pos m:val="top"/>
                <m:ctrlPr>
                  <w:rPr>
                    <w:rFonts w:ascii="Cambria Math" w:eastAsiaTheme="minorEastAsia" w:hAnsi="Cambria Math"/>
                    <w:i/>
                    <w:sz w:val="30"/>
                    <w:szCs w:val="30"/>
                  </w:rPr>
                </m:ctrlPr>
              </m:barPr>
              <m:e>
                <m:r>
                  <w:rPr>
                    <w:rFonts w:ascii="Cambria Math" w:eastAsiaTheme="minorEastAsia" w:hAnsi="Cambria Math"/>
                    <w:sz w:val="30"/>
                    <w:szCs w:val="30"/>
                  </w:rPr>
                  <m:t>k</m:t>
                </m:r>
              </m:e>
            </m:bar>
            <m:r>
              <w:rPr>
                <w:rFonts w:ascii="Cambria Math" w:eastAsiaTheme="minorEastAsia" w:hAnsi="Cambria Math"/>
                <w:sz w:val="30"/>
                <w:szCs w:val="30"/>
              </w:rPr>
              <m:t>|</m:t>
            </m:r>
          </m:sub>
          <m:sup>
            <m:r>
              <w:rPr>
                <w:rFonts w:ascii="Cambria Math" w:eastAsiaTheme="minorEastAsia" w:hAnsi="Cambria Math"/>
                <w:sz w:val="30"/>
                <w:szCs w:val="30"/>
              </w:rPr>
              <m:t>1</m:t>
            </m:r>
          </m:sup>
        </m:sSubSup>
      </m:oMath>
      <w:r w:rsidRPr="00D86EB3">
        <w:rPr>
          <w:rFonts w:eastAsiaTheme="minorEastAsia"/>
          <w:sz w:val="30"/>
          <w:szCs w:val="30"/>
        </w:rPr>
        <w:t xml:space="preserve"> производится по формуле:</w:t>
      </w:r>
    </w:p>
    <w:p w14:paraId="0B724FC4" w14:textId="77777777" w:rsidR="00820620" w:rsidRPr="00D86EB3" w:rsidRDefault="002B1E71" w:rsidP="000E0463">
      <w:pPr>
        <w:spacing w:before="120" w:after="120"/>
        <w:jc w:val="center"/>
        <w:rPr>
          <w:rFonts w:eastAsiaTheme="minorEastAsia"/>
          <w:sz w:val="30"/>
          <w:szCs w:val="30"/>
        </w:rPr>
      </w:pPr>
      <m:oMath>
        <m:sSubSup>
          <m:sSubSupPr>
            <m:ctrlPr>
              <w:rPr>
                <w:rFonts w:ascii="Cambria Math" w:eastAsiaTheme="minorEastAsia" w:hAnsi="Cambria Math"/>
                <w:i/>
                <w:sz w:val="30"/>
                <w:szCs w:val="30"/>
              </w:rPr>
            </m:ctrlPr>
          </m:sSubSupPr>
          <m:e>
            <m:bar>
              <m:barPr>
                <m:pos m:val="top"/>
                <m:ctrlPr>
                  <w:rPr>
                    <w:rFonts w:ascii="Cambria Math" w:eastAsiaTheme="minorEastAsia" w:hAnsi="Cambria Math"/>
                    <w:i/>
                    <w:sz w:val="30"/>
                    <w:szCs w:val="30"/>
                  </w:rPr>
                </m:ctrlPr>
              </m:barPr>
              <m:e>
                <m:r>
                  <w:rPr>
                    <w:rFonts w:ascii="Cambria Math" w:eastAsiaTheme="minorEastAsia" w:hAnsi="Cambria Math"/>
                    <w:sz w:val="30"/>
                    <w:szCs w:val="30"/>
                  </w:rPr>
                  <m:t>A</m:t>
                </m:r>
              </m:e>
            </m:bar>
          </m:e>
          <m:sub>
            <m:r>
              <w:rPr>
                <w:rFonts w:ascii="Cambria Math" w:eastAsiaTheme="minorEastAsia" w:hAnsi="Cambria Math"/>
                <w:sz w:val="30"/>
                <w:szCs w:val="30"/>
              </w:rPr>
              <m:t>x:</m:t>
            </m:r>
            <m:bar>
              <m:barPr>
                <m:pos m:val="top"/>
                <m:ctrlPr>
                  <w:rPr>
                    <w:rFonts w:ascii="Cambria Math" w:eastAsiaTheme="minorEastAsia" w:hAnsi="Cambria Math"/>
                    <w:i/>
                    <w:sz w:val="30"/>
                    <w:szCs w:val="30"/>
                  </w:rPr>
                </m:ctrlPr>
              </m:barPr>
              <m:e>
                <m:r>
                  <w:rPr>
                    <w:rFonts w:ascii="Cambria Math" w:eastAsiaTheme="minorEastAsia" w:hAnsi="Cambria Math"/>
                    <w:sz w:val="30"/>
                    <w:szCs w:val="30"/>
                  </w:rPr>
                  <m:t>k</m:t>
                </m:r>
              </m:e>
            </m:bar>
            <m:r>
              <w:rPr>
                <w:rFonts w:ascii="Cambria Math" w:eastAsiaTheme="minorEastAsia" w:hAnsi="Cambria Math"/>
                <w:sz w:val="30"/>
                <w:szCs w:val="30"/>
              </w:rPr>
              <m:t>|</m:t>
            </m:r>
          </m:sub>
          <m:sup>
            <m:r>
              <w:rPr>
                <w:rFonts w:ascii="Cambria Math" w:eastAsiaTheme="minorEastAsia" w:hAnsi="Cambria Math"/>
                <w:sz w:val="30"/>
                <w:szCs w:val="30"/>
              </w:rPr>
              <m:t>1</m:t>
            </m:r>
          </m:sup>
        </m:sSubSup>
        <m:r>
          <w:rPr>
            <w:rFonts w:ascii="Cambria Math" w:eastAsiaTheme="minorEastAsia" w:hAnsi="Cambria Math"/>
            <w:sz w:val="30"/>
            <w:szCs w:val="30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30"/>
                <w:szCs w:val="30"/>
              </w:rPr>
            </m:ctrlPr>
          </m:fPr>
          <m:num>
            <m:r>
              <w:rPr>
                <w:rFonts w:ascii="Cambria Math" w:eastAsiaTheme="minorEastAsia" w:hAnsi="Cambria Math"/>
                <w:sz w:val="30"/>
                <w:szCs w:val="30"/>
              </w:rPr>
              <m:t>i</m:t>
            </m:r>
          </m:num>
          <m:den>
            <m:r>
              <w:rPr>
                <w:rFonts w:ascii="Cambria Math" w:eastAsiaTheme="minorEastAsia" w:hAnsi="Cambria Math"/>
                <w:sz w:val="30"/>
                <w:szCs w:val="30"/>
              </w:rPr>
              <m:t>δ</m:t>
            </m:r>
          </m:den>
        </m:f>
        <m:nary>
          <m:naryPr>
            <m:chr m:val="∑"/>
            <m:limLoc m:val="undOvr"/>
            <m:ctrlPr>
              <w:rPr>
                <w:rFonts w:ascii="Cambria Math" w:eastAsiaTheme="minorEastAsia" w:hAnsi="Cambria Math"/>
                <w:i/>
                <w:sz w:val="30"/>
                <w:szCs w:val="30"/>
              </w:rPr>
            </m:ctrlPr>
          </m:naryPr>
          <m:sub>
            <m:r>
              <w:rPr>
                <w:rFonts w:ascii="Cambria Math" w:eastAsiaTheme="minorEastAsia" w:hAnsi="Cambria Math"/>
                <w:sz w:val="30"/>
                <w:szCs w:val="30"/>
              </w:rPr>
              <m:t>t=0</m:t>
            </m:r>
          </m:sub>
          <m:sup>
            <m:r>
              <w:rPr>
                <w:rFonts w:ascii="Cambria Math" w:eastAsiaTheme="minorEastAsia" w:hAnsi="Cambria Math"/>
                <w:sz w:val="30"/>
                <w:szCs w:val="30"/>
              </w:rPr>
              <m:t>k-1</m:t>
            </m:r>
          </m:sup>
          <m:e>
            <m:sSup>
              <m:sSupPr>
                <m:ctrlPr>
                  <w:rPr>
                    <w:rFonts w:ascii="Cambria Math" w:eastAsiaTheme="minorEastAsia" w:hAnsi="Cambria Math"/>
                    <w:i/>
                    <w:sz w:val="30"/>
                    <w:szCs w:val="30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0"/>
                    <w:szCs w:val="30"/>
                  </w:rPr>
                  <m:t>v</m:t>
                </m:r>
              </m:e>
              <m:sup>
                <m:r>
                  <w:rPr>
                    <w:rFonts w:ascii="Cambria Math" w:eastAsiaTheme="minorEastAsia" w:hAnsi="Cambria Math"/>
                    <w:sz w:val="30"/>
                    <w:szCs w:val="30"/>
                  </w:rPr>
                  <m:t>t+1</m:t>
                </m:r>
              </m:sup>
            </m:sSup>
            <m:r>
              <w:rPr>
                <w:rFonts w:ascii="Cambria Math" w:eastAsiaTheme="minorEastAsia" w:hAnsi="Cambria Math"/>
                <w:sz w:val="30"/>
                <w:szCs w:val="30"/>
              </w:rPr>
              <m:t>∙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30"/>
                    <w:szCs w:val="30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30"/>
                        <w:szCs w:val="3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30"/>
                        <w:szCs w:val="30"/>
                      </w:rPr>
                      <m:t>d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30"/>
                        <w:szCs w:val="30"/>
                      </w:rPr>
                      <m:t>x+t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30"/>
                        <w:szCs w:val="3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30"/>
                        <w:szCs w:val="30"/>
                      </w:rPr>
                      <m:t>l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30"/>
                        <w:szCs w:val="30"/>
                      </w:rPr>
                      <m:t>x</m:t>
                    </m:r>
                  </m:sub>
                </m:sSub>
              </m:den>
            </m:f>
          </m:e>
        </m:nary>
      </m:oMath>
      <w:r w:rsidR="00820620" w:rsidRPr="00D86EB3">
        <w:rPr>
          <w:rFonts w:eastAsiaTheme="minorEastAsia"/>
          <w:sz w:val="30"/>
          <w:szCs w:val="30"/>
        </w:rPr>
        <w:t>.</w:t>
      </w:r>
    </w:p>
    <w:p w14:paraId="3B6ABDAA" w14:textId="071220C8" w:rsidR="00820620" w:rsidRPr="00D86EB3" w:rsidRDefault="00820620" w:rsidP="00820620">
      <w:pPr>
        <w:ind w:firstLine="709"/>
        <w:jc w:val="both"/>
        <w:rPr>
          <w:rFonts w:eastAsiaTheme="minorEastAsia"/>
          <w:sz w:val="30"/>
          <w:szCs w:val="30"/>
        </w:rPr>
      </w:pPr>
      <w:r w:rsidRPr="00D86EB3">
        <w:rPr>
          <w:sz w:val="30"/>
          <w:szCs w:val="30"/>
        </w:rPr>
        <w:t xml:space="preserve">Расчет </w:t>
      </w:r>
      <m:oMath>
        <m:sSubSup>
          <m:sSubSupPr>
            <m:ctrlPr>
              <w:rPr>
                <w:rFonts w:ascii="Cambria Math" w:eastAsiaTheme="minorEastAsia" w:hAnsi="Cambria Math"/>
                <w:i/>
                <w:sz w:val="30"/>
                <w:szCs w:val="30"/>
              </w:rPr>
            </m:ctrlPr>
          </m:sSubSupPr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30"/>
                    <w:szCs w:val="30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30"/>
                        <w:szCs w:val="30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30"/>
                        <w:szCs w:val="30"/>
                      </w:rPr>
                      <m:t>I</m:t>
                    </m:r>
                  </m:e>
                  <m:sup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sz w:val="30"/>
                            <w:szCs w:val="30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sz w:val="30"/>
                            <w:szCs w:val="30"/>
                          </w:rPr>
                          <m:t>r</m:t>
                        </m:r>
                      </m:e>
                    </m:d>
                  </m:sup>
                </m:sSup>
                <m:bar>
                  <m:barPr>
                    <m:pos m:val="top"/>
                    <m:ctrlPr>
                      <w:rPr>
                        <w:rFonts w:ascii="Cambria Math" w:eastAsiaTheme="minorEastAsia" w:hAnsi="Cambria Math"/>
                        <w:i/>
                        <w:sz w:val="30"/>
                        <w:szCs w:val="30"/>
                      </w:rPr>
                    </m:ctrlPr>
                  </m:barPr>
                  <m:e>
                    <m:r>
                      <w:rPr>
                        <w:rFonts w:ascii="Cambria Math" w:eastAsiaTheme="minorEastAsia" w:hAnsi="Cambria Math"/>
                        <w:sz w:val="30"/>
                        <w:szCs w:val="30"/>
                      </w:rPr>
                      <m:t>A</m:t>
                    </m:r>
                  </m:e>
                </m:bar>
              </m:e>
            </m:d>
          </m:e>
          <m:sub>
            <m:r>
              <w:rPr>
                <w:rFonts w:ascii="Cambria Math" w:eastAsiaTheme="minorEastAsia" w:hAnsi="Cambria Math"/>
                <w:sz w:val="30"/>
                <w:szCs w:val="30"/>
              </w:rPr>
              <m:t>x:</m:t>
            </m:r>
            <m:bar>
              <m:barPr>
                <m:pos m:val="top"/>
                <m:ctrlPr>
                  <w:rPr>
                    <w:rFonts w:ascii="Cambria Math" w:eastAsiaTheme="minorEastAsia" w:hAnsi="Cambria Math"/>
                    <w:i/>
                    <w:sz w:val="30"/>
                    <w:szCs w:val="30"/>
                    <w:lang w:val="en-US"/>
                  </w:rPr>
                </m:ctrlPr>
              </m:barPr>
              <m:e>
                <m:r>
                  <w:rPr>
                    <w:rFonts w:ascii="Cambria Math" w:eastAsiaTheme="minorEastAsia" w:hAnsi="Cambria Math"/>
                    <w:sz w:val="30"/>
                    <w:szCs w:val="30"/>
                    <w:lang w:val="en-US"/>
                  </w:rPr>
                  <m:t>k</m:t>
                </m:r>
              </m:e>
            </m:bar>
            <m:r>
              <w:rPr>
                <w:rFonts w:ascii="Cambria Math" w:eastAsiaTheme="minorEastAsia" w:hAnsi="Cambria Math"/>
                <w:sz w:val="30"/>
                <w:szCs w:val="30"/>
              </w:rPr>
              <m:t>|</m:t>
            </m:r>
          </m:sub>
          <m:sup>
            <m:r>
              <w:rPr>
                <w:rFonts w:ascii="Cambria Math" w:eastAsiaTheme="minorEastAsia" w:hAnsi="Cambria Math"/>
                <w:sz w:val="30"/>
                <w:szCs w:val="30"/>
              </w:rPr>
              <m:t>1</m:t>
            </m:r>
          </m:sup>
        </m:sSubSup>
      </m:oMath>
      <w:r w:rsidRPr="00D86EB3">
        <w:rPr>
          <w:rFonts w:eastAsiaTheme="minorEastAsia"/>
          <w:sz w:val="30"/>
          <w:szCs w:val="30"/>
        </w:rPr>
        <w:t xml:space="preserve"> производится по формуле:</w:t>
      </w:r>
    </w:p>
    <w:p w14:paraId="08FAE3B9" w14:textId="77777777" w:rsidR="00820620" w:rsidRPr="00D86EB3" w:rsidRDefault="002B1E71" w:rsidP="000E0463">
      <w:pPr>
        <w:spacing w:before="120" w:after="120"/>
        <w:jc w:val="center"/>
        <w:rPr>
          <w:sz w:val="30"/>
          <w:szCs w:val="30"/>
        </w:rPr>
      </w:pPr>
      <m:oMath>
        <m:sSubSup>
          <m:sSubSupPr>
            <m:ctrlPr>
              <w:rPr>
                <w:rFonts w:ascii="Cambria Math" w:eastAsiaTheme="minorEastAsia" w:hAnsi="Cambria Math"/>
                <w:i/>
                <w:sz w:val="30"/>
                <w:szCs w:val="30"/>
              </w:rPr>
            </m:ctrlPr>
          </m:sSubSupPr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30"/>
                    <w:szCs w:val="30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30"/>
                        <w:szCs w:val="30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30"/>
                        <w:szCs w:val="30"/>
                      </w:rPr>
                      <m:t>I</m:t>
                    </m:r>
                  </m:e>
                  <m:sup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sz w:val="30"/>
                            <w:szCs w:val="30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sz w:val="30"/>
                            <w:szCs w:val="30"/>
                          </w:rPr>
                          <m:t>r</m:t>
                        </m:r>
                      </m:e>
                    </m:d>
                  </m:sup>
                </m:sSup>
                <m:bar>
                  <m:barPr>
                    <m:pos m:val="top"/>
                    <m:ctrlPr>
                      <w:rPr>
                        <w:rFonts w:ascii="Cambria Math" w:eastAsiaTheme="minorEastAsia" w:hAnsi="Cambria Math"/>
                        <w:i/>
                        <w:sz w:val="30"/>
                        <w:szCs w:val="30"/>
                      </w:rPr>
                    </m:ctrlPr>
                  </m:barPr>
                  <m:e>
                    <m:r>
                      <w:rPr>
                        <w:rFonts w:ascii="Cambria Math" w:eastAsiaTheme="minorEastAsia" w:hAnsi="Cambria Math"/>
                        <w:sz w:val="30"/>
                        <w:szCs w:val="30"/>
                      </w:rPr>
                      <m:t>A</m:t>
                    </m:r>
                  </m:e>
                </m:bar>
              </m:e>
            </m:d>
          </m:e>
          <m:sub>
            <m:r>
              <w:rPr>
                <w:rFonts w:ascii="Cambria Math" w:eastAsiaTheme="minorEastAsia" w:hAnsi="Cambria Math"/>
                <w:sz w:val="30"/>
                <w:szCs w:val="30"/>
              </w:rPr>
              <m:t>x:</m:t>
            </m:r>
            <m:bar>
              <m:barPr>
                <m:pos m:val="top"/>
                <m:ctrlPr>
                  <w:rPr>
                    <w:rFonts w:ascii="Cambria Math" w:eastAsiaTheme="minorEastAsia" w:hAnsi="Cambria Math"/>
                    <w:i/>
                    <w:sz w:val="30"/>
                    <w:szCs w:val="30"/>
                    <w:lang w:val="en-US"/>
                  </w:rPr>
                </m:ctrlPr>
              </m:barPr>
              <m:e>
                <m:r>
                  <w:rPr>
                    <w:rFonts w:ascii="Cambria Math" w:eastAsiaTheme="minorEastAsia" w:hAnsi="Cambria Math"/>
                    <w:sz w:val="30"/>
                    <w:szCs w:val="30"/>
                    <w:lang w:val="en-US"/>
                  </w:rPr>
                  <m:t>k</m:t>
                </m:r>
              </m:e>
            </m:bar>
            <m:r>
              <w:rPr>
                <w:rFonts w:ascii="Cambria Math" w:eastAsiaTheme="minorEastAsia" w:hAnsi="Cambria Math"/>
                <w:sz w:val="30"/>
                <w:szCs w:val="30"/>
              </w:rPr>
              <m:t>|</m:t>
            </m:r>
          </m:sub>
          <m:sup>
            <m:r>
              <w:rPr>
                <w:rFonts w:ascii="Cambria Math" w:eastAsiaTheme="minorEastAsia" w:hAnsi="Cambria Math"/>
                <w:sz w:val="30"/>
                <w:szCs w:val="30"/>
              </w:rPr>
              <m:t>1</m:t>
            </m:r>
          </m:sup>
        </m:sSubSup>
        <m:r>
          <w:rPr>
            <w:rFonts w:ascii="Cambria Math" w:eastAsiaTheme="minorEastAsia" w:hAnsi="Cambria Math"/>
            <w:sz w:val="30"/>
            <w:szCs w:val="30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30"/>
                <w:szCs w:val="30"/>
              </w:rPr>
            </m:ctrlPr>
          </m:fPr>
          <m:num>
            <m:r>
              <w:rPr>
                <w:rFonts w:ascii="Cambria Math" w:eastAsiaTheme="minorEastAsia" w:hAnsi="Cambria Math"/>
                <w:sz w:val="30"/>
                <w:szCs w:val="30"/>
              </w:rPr>
              <m:t>i</m:t>
            </m:r>
          </m:num>
          <m:den>
            <m:r>
              <w:rPr>
                <w:rFonts w:ascii="Cambria Math" w:eastAsiaTheme="minorEastAsia" w:hAnsi="Cambria Math"/>
                <w:sz w:val="30"/>
                <w:szCs w:val="30"/>
              </w:rPr>
              <m:t>δ</m:t>
            </m:r>
          </m:den>
        </m:f>
        <m:nary>
          <m:naryPr>
            <m:chr m:val="∑"/>
            <m:limLoc m:val="undOvr"/>
            <m:ctrlPr>
              <w:rPr>
                <w:rFonts w:ascii="Cambria Math" w:eastAsiaTheme="minorEastAsia" w:hAnsi="Cambria Math"/>
                <w:i/>
                <w:sz w:val="30"/>
                <w:szCs w:val="30"/>
              </w:rPr>
            </m:ctrlPr>
          </m:naryPr>
          <m:sub>
            <m:r>
              <w:rPr>
                <w:rFonts w:ascii="Cambria Math" w:eastAsiaTheme="minorEastAsia" w:hAnsi="Cambria Math"/>
                <w:sz w:val="30"/>
                <w:szCs w:val="30"/>
              </w:rPr>
              <m:t>t=0</m:t>
            </m:r>
          </m:sub>
          <m:sup>
            <m:r>
              <w:rPr>
                <w:rFonts w:ascii="Cambria Math" w:eastAsiaTheme="minorEastAsia" w:hAnsi="Cambria Math"/>
                <w:sz w:val="30"/>
                <w:szCs w:val="30"/>
                <w:lang w:val="en-US"/>
              </w:rPr>
              <m:t>k</m:t>
            </m:r>
            <m:r>
              <w:rPr>
                <w:rFonts w:ascii="Cambria Math" w:eastAsiaTheme="minorEastAsia" w:hAnsi="Cambria Math"/>
                <w:sz w:val="30"/>
                <w:szCs w:val="30"/>
              </w:rPr>
              <m:t>-1</m:t>
            </m:r>
          </m:sup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30"/>
                    <w:szCs w:val="30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30"/>
                    <w:szCs w:val="30"/>
                    <w:lang w:val="en-US"/>
                  </w:rPr>
                  <m:t>t</m:t>
                </m:r>
                <m:r>
                  <w:rPr>
                    <w:rFonts w:ascii="Cambria Math" w:eastAsiaTheme="minorEastAsia" w:hAnsi="Cambria Math"/>
                    <w:sz w:val="30"/>
                    <w:szCs w:val="30"/>
                  </w:rPr>
                  <m:t>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0"/>
                        <w:szCs w:val="30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0"/>
                        <w:szCs w:val="30"/>
                      </w:rPr>
                      <m:t>i-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30"/>
                            <w:szCs w:val="3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30"/>
                            <w:szCs w:val="30"/>
                            <w:lang w:val="en-US"/>
                          </w:rPr>
                          <m:t>d</m:t>
                        </m:r>
                      </m:e>
                      <m:sup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30"/>
                                <w:szCs w:val="30"/>
                                <w:lang w:val="en-US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Theme="minorEastAsia" w:hAnsi="Cambria Math"/>
                                <w:sz w:val="30"/>
                                <w:szCs w:val="30"/>
                                <w:lang w:val="en-US"/>
                              </w:rPr>
                              <m:t>r</m:t>
                            </m:r>
                          </m:e>
                        </m:d>
                      </m:sup>
                    </m:sSup>
                  </m:num>
                  <m:den>
                    <m:r>
                      <w:rPr>
                        <w:rFonts w:ascii="Cambria Math" w:eastAsiaTheme="minorEastAsia" w:hAnsi="Cambria Math"/>
                        <w:sz w:val="30"/>
                        <w:szCs w:val="30"/>
                      </w:rPr>
                      <m:t>i∙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30"/>
                            <w:szCs w:val="3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30"/>
                            <w:szCs w:val="30"/>
                            <w:lang w:val="en-US"/>
                          </w:rPr>
                          <m:t>d</m:t>
                        </m:r>
                      </m:e>
                      <m:sup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30"/>
                                <w:szCs w:val="30"/>
                                <w:lang w:val="en-US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Theme="minorEastAsia" w:hAnsi="Cambria Math"/>
                                <w:sz w:val="30"/>
                                <w:szCs w:val="30"/>
                                <w:lang w:val="en-US"/>
                              </w:rPr>
                              <m:t>r</m:t>
                            </m:r>
                          </m:e>
                        </m:d>
                      </m:sup>
                    </m:sSup>
                  </m:den>
                </m:f>
              </m:e>
            </m:d>
            <m:sSup>
              <m:sSupPr>
                <m:ctrlPr>
                  <w:rPr>
                    <w:rFonts w:ascii="Cambria Math" w:eastAsiaTheme="minorEastAsia" w:hAnsi="Cambria Math"/>
                    <w:i/>
                    <w:sz w:val="30"/>
                    <w:szCs w:val="30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0"/>
                    <w:szCs w:val="30"/>
                  </w:rPr>
                  <m:t>∙v</m:t>
                </m:r>
              </m:e>
              <m:sup>
                <m:r>
                  <w:rPr>
                    <w:rFonts w:ascii="Cambria Math" w:eastAsiaTheme="minorEastAsia" w:hAnsi="Cambria Math"/>
                    <w:sz w:val="30"/>
                    <w:szCs w:val="30"/>
                  </w:rPr>
                  <m:t>t+1</m:t>
                </m:r>
              </m:sup>
            </m:sSup>
            <m:r>
              <w:rPr>
                <w:rFonts w:ascii="Cambria Math" w:eastAsiaTheme="minorEastAsia" w:hAnsi="Cambria Math"/>
                <w:sz w:val="30"/>
                <w:szCs w:val="30"/>
              </w:rPr>
              <m:t>∙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30"/>
                    <w:szCs w:val="30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30"/>
                        <w:szCs w:val="3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30"/>
                        <w:szCs w:val="30"/>
                      </w:rPr>
                      <m:t>d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30"/>
                        <w:szCs w:val="30"/>
                      </w:rPr>
                      <m:t>x+t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30"/>
                        <w:szCs w:val="3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30"/>
                        <w:szCs w:val="30"/>
                      </w:rPr>
                      <m:t>l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30"/>
                        <w:szCs w:val="30"/>
                      </w:rPr>
                      <m:t>x</m:t>
                    </m:r>
                  </m:sub>
                </m:sSub>
              </m:den>
            </m:f>
          </m:e>
        </m:nary>
      </m:oMath>
      <w:r w:rsidR="00B70003">
        <w:rPr>
          <w:sz w:val="30"/>
          <w:szCs w:val="30"/>
        </w:rPr>
        <w:t>;</w:t>
      </w:r>
    </w:p>
    <w:p w14:paraId="1BFEF631" w14:textId="77777777" w:rsidR="00820620" w:rsidRDefault="00820620" w:rsidP="00820620">
      <w:pPr>
        <w:pStyle w:val="afa"/>
        <w:numPr>
          <w:ilvl w:val="1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eastAsia="Times New Roman" w:hAnsi="Times New Roman"/>
          <w:sz w:val="30"/>
          <w:szCs w:val="30"/>
        </w:rPr>
        <w:t>д</w:t>
      </w:r>
      <w:r w:rsidRPr="00AF62BF">
        <w:rPr>
          <w:rFonts w:ascii="Times New Roman" w:eastAsia="Times New Roman" w:hAnsi="Times New Roman"/>
          <w:sz w:val="30"/>
          <w:szCs w:val="30"/>
        </w:rPr>
        <w:t>ля варианта</w:t>
      </w:r>
      <w:r w:rsidRPr="00DD5F23">
        <w:rPr>
          <w:rFonts w:ascii="Times New Roman" w:eastAsia="Times New Roman" w:hAnsi="Times New Roman"/>
          <w:b/>
          <w:i/>
          <w:sz w:val="30"/>
          <w:szCs w:val="30"/>
        </w:rPr>
        <w:t xml:space="preserve"> «пожизненн</w:t>
      </w:r>
      <w:r>
        <w:rPr>
          <w:rFonts w:ascii="Times New Roman" w:eastAsia="Times New Roman" w:hAnsi="Times New Roman"/>
          <w:b/>
          <w:i/>
          <w:sz w:val="30"/>
          <w:szCs w:val="30"/>
        </w:rPr>
        <w:t>ая пенсия</w:t>
      </w:r>
      <w:r w:rsidRPr="00DD5F23">
        <w:rPr>
          <w:rFonts w:ascii="Times New Roman" w:eastAsia="Times New Roman" w:hAnsi="Times New Roman"/>
          <w:b/>
          <w:i/>
          <w:sz w:val="30"/>
          <w:szCs w:val="30"/>
        </w:rPr>
        <w:t xml:space="preserve"> </w:t>
      </w:r>
      <w:r w:rsidRPr="00F23D6C">
        <w:rPr>
          <w:rFonts w:ascii="Times New Roman" w:eastAsia="Times New Roman" w:hAnsi="Times New Roman"/>
          <w:b/>
          <w:i/>
          <w:sz w:val="30"/>
          <w:szCs w:val="30"/>
        </w:rPr>
        <w:t>с периодом гарантированной выплаты</w:t>
      </w:r>
      <w:r w:rsidRPr="00DD5F23">
        <w:rPr>
          <w:rFonts w:ascii="Times New Roman" w:eastAsia="Times New Roman" w:hAnsi="Times New Roman"/>
          <w:b/>
          <w:i/>
          <w:sz w:val="30"/>
          <w:szCs w:val="30"/>
        </w:rPr>
        <w:t xml:space="preserve"> </w:t>
      </w:r>
      <m:oMath>
        <m:r>
          <m:rPr>
            <m:sty m:val="bi"/>
          </m:rPr>
          <w:rPr>
            <w:rFonts w:ascii="Cambria Math" w:eastAsia="Times New Roman" w:hAnsi="Cambria Math"/>
            <w:sz w:val="30"/>
            <w:szCs w:val="30"/>
          </w:rPr>
          <m:t>g</m:t>
        </m:r>
      </m:oMath>
      <w:r w:rsidRPr="00DD5F23">
        <w:rPr>
          <w:rFonts w:ascii="Times New Roman" w:hAnsi="Times New Roman"/>
          <w:b/>
          <w:i/>
          <w:sz w:val="30"/>
          <w:szCs w:val="30"/>
        </w:rPr>
        <w:t xml:space="preserve"> лет</w:t>
      </w:r>
      <w:r w:rsidRPr="00DD5F23">
        <w:rPr>
          <w:rFonts w:ascii="Times New Roman" w:eastAsia="Times New Roman" w:hAnsi="Times New Roman"/>
          <w:b/>
          <w:i/>
          <w:sz w:val="30"/>
          <w:szCs w:val="30"/>
        </w:rPr>
        <w:t>»</w:t>
      </w:r>
      <w:r>
        <w:rPr>
          <w:rFonts w:ascii="Times New Roman" w:eastAsia="Times New Roman" w:hAnsi="Times New Roman"/>
          <w:i/>
          <w:sz w:val="30"/>
          <w:szCs w:val="30"/>
        </w:rPr>
        <w:t xml:space="preserve"> </w:t>
      </w:r>
      <w:r w:rsidRPr="00DD5F23">
        <w:rPr>
          <w:rFonts w:ascii="Times New Roman" w:eastAsia="Times New Roman" w:hAnsi="Times New Roman"/>
          <w:sz w:val="30"/>
          <w:szCs w:val="30"/>
        </w:rPr>
        <w:t>коэ</w:t>
      </w:r>
      <w:r w:rsidRPr="00D86EB3">
        <w:rPr>
          <w:rFonts w:ascii="Times New Roman" w:eastAsia="Times New Roman" w:hAnsi="Times New Roman"/>
          <w:sz w:val="30"/>
          <w:szCs w:val="30"/>
        </w:rPr>
        <w:t xml:space="preserve">ффициент рассрочки </w:t>
      </w:r>
      <m:oMath>
        <m:r>
          <w:rPr>
            <w:rFonts w:ascii="Cambria Math" w:eastAsia="Times New Roman" w:hAnsi="Times New Roman"/>
            <w:sz w:val="30"/>
            <w:szCs w:val="30"/>
          </w:rPr>
          <m:t>Kf</m:t>
        </m:r>
      </m:oMath>
      <w:r w:rsidRPr="00D86EB3">
        <w:rPr>
          <w:rFonts w:ascii="Times New Roman" w:eastAsia="Times New Roman" w:hAnsi="Times New Roman"/>
          <w:sz w:val="30"/>
          <w:szCs w:val="30"/>
        </w:rPr>
        <w:t xml:space="preserve"> при</w:t>
      </w:r>
      <w:r w:rsidRPr="005D25B1">
        <w:rPr>
          <w:rFonts w:ascii="Times New Roman" w:eastAsia="Times New Roman" w:hAnsi="Times New Roman"/>
          <w:sz w:val="30"/>
          <w:szCs w:val="30"/>
        </w:rPr>
        <w:t xml:space="preserve"> выплате </w:t>
      </w:r>
      <w:r w:rsidRPr="005D25B1">
        <w:rPr>
          <w:rFonts w:ascii="Times New Roman" w:hAnsi="Times New Roman"/>
          <w:i/>
          <w:sz w:val="30"/>
          <w:szCs w:val="30"/>
        </w:rPr>
        <w:t>r</w:t>
      </w:r>
      <w:r w:rsidRPr="005D25B1">
        <w:rPr>
          <w:rFonts w:ascii="Times New Roman" w:hAnsi="Times New Roman"/>
          <w:sz w:val="30"/>
          <w:szCs w:val="30"/>
        </w:rPr>
        <w:t xml:space="preserve"> раз в год рассчитывается по формуле:</w:t>
      </w:r>
    </w:p>
    <w:p w14:paraId="1F37824E" w14:textId="77777777" w:rsidR="00820620" w:rsidRPr="005D25B1" w:rsidRDefault="00820620" w:rsidP="000E0463">
      <w:pPr>
        <w:pStyle w:val="afa"/>
        <w:spacing w:before="120" w:after="120" w:line="240" w:lineRule="auto"/>
        <w:ind w:left="0"/>
        <w:jc w:val="center"/>
        <w:rPr>
          <w:rFonts w:ascii="Times New Roman" w:hAnsi="Times New Roman"/>
          <w:sz w:val="30"/>
          <w:szCs w:val="30"/>
        </w:rPr>
      </w:pPr>
      <m:oMath>
        <m:r>
          <w:rPr>
            <w:rFonts w:ascii="Cambria Math" w:hAnsi="Cambria Math"/>
            <w:sz w:val="30"/>
            <w:szCs w:val="30"/>
          </w:rPr>
          <m:t>Kf</m:t>
        </m:r>
        <m:r>
          <m:rPr>
            <m:sty m:val="p"/>
          </m:rPr>
          <w:rPr>
            <w:rFonts w:ascii="Cambria Math"/>
            <w:sz w:val="30"/>
            <w:szCs w:val="30"/>
          </w:rPr>
          <m:t>=</m:t>
        </m:r>
        <m:r>
          <w:rPr>
            <w:rFonts w:ascii="Cambria Math" w:hAnsi="Cambria Math"/>
            <w:sz w:val="30"/>
            <w:szCs w:val="30"/>
          </w:rPr>
          <m:t>r</m:t>
        </m:r>
        <m:r>
          <m:rPr>
            <m:sty m:val="p"/>
          </m:rPr>
          <w:rPr>
            <w:rFonts w:ascii="Cambria Math" w:hAnsi="Cambria Math"/>
            <w:sz w:val="30"/>
            <w:szCs w:val="30"/>
          </w:rPr>
          <m:t>∙</m:t>
        </m:r>
        <m:sSubSup>
          <m:sSubSupPr>
            <m:ctrlPr>
              <w:rPr>
                <w:rFonts w:ascii="Cambria Math" w:hAnsi="Cambria Math"/>
                <w:sz w:val="30"/>
                <w:szCs w:val="30"/>
              </w:rPr>
            </m:ctrlPr>
          </m:sSubSupPr>
          <m:e>
            <m:acc>
              <m:accPr>
                <m:chr m:val="̈"/>
                <m:ctrlPr>
                  <w:rPr>
                    <w:rFonts w:ascii="Cambria Math" w:hAnsi="Cambria Math"/>
                    <w:sz w:val="30"/>
                    <w:szCs w:val="30"/>
                  </w:rPr>
                </m:ctrlPr>
              </m:accPr>
              <m:e>
                <m:r>
                  <w:rPr>
                    <w:rFonts w:ascii="Cambria Math" w:hAnsi="Cambria Math"/>
                    <w:sz w:val="30"/>
                    <w:szCs w:val="30"/>
                  </w:rPr>
                  <m:t>a</m:t>
                </m:r>
              </m:e>
            </m:acc>
          </m:e>
          <m:sub>
            <m:r>
              <w:rPr>
                <w:rFonts w:ascii="Cambria Math" w:hAnsi="Cambria Math"/>
                <w:sz w:val="30"/>
                <w:szCs w:val="30"/>
              </w:rPr>
              <m:t>x</m:t>
            </m:r>
          </m:sub>
          <m:sup>
            <m:d>
              <m:dPr>
                <m:ctrlPr>
                  <w:rPr>
                    <w:rFonts w:ascii="Cambria Math" w:hAnsi="Cambria Math"/>
                    <w:sz w:val="30"/>
                    <w:szCs w:val="30"/>
                  </w:rPr>
                </m:ctrlPr>
              </m:dPr>
              <m:e>
                <m:r>
                  <w:rPr>
                    <w:rFonts w:ascii="Cambria Math" w:hAnsi="Cambria Math"/>
                    <w:sz w:val="30"/>
                    <w:szCs w:val="30"/>
                  </w:rPr>
                  <m:t>r</m:t>
                </m:r>
              </m:e>
            </m:d>
          </m:sup>
        </m:sSubSup>
        <m:r>
          <m:rPr>
            <m:sty m:val="p"/>
          </m:rPr>
          <w:rPr>
            <w:rFonts w:ascii="Cambria Math"/>
            <w:sz w:val="30"/>
            <w:szCs w:val="30"/>
          </w:rPr>
          <m:t>+</m:t>
        </m:r>
        <m:r>
          <w:rPr>
            <w:rFonts w:ascii="Cambria Math" w:hAnsi="Cambria Math"/>
            <w:sz w:val="30"/>
            <w:szCs w:val="30"/>
          </w:rPr>
          <m:t>g</m:t>
        </m:r>
        <m:r>
          <m:rPr>
            <m:sty m:val="p"/>
          </m:rPr>
          <w:rPr>
            <w:rFonts w:ascii="Cambria Math" w:hAnsi="Cambria Math"/>
            <w:sz w:val="30"/>
            <w:szCs w:val="30"/>
          </w:rPr>
          <m:t>∙</m:t>
        </m:r>
        <m:r>
          <w:rPr>
            <w:rFonts w:ascii="Cambria Math" w:hAnsi="Cambria Math"/>
            <w:sz w:val="30"/>
            <w:szCs w:val="30"/>
          </w:rPr>
          <m:t>r</m:t>
        </m:r>
        <m:r>
          <m:rPr>
            <m:sty m:val="p"/>
          </m:rPr>
          <w:rPr>
            <w:rFonts w:ascii="Cambria Math" w:hAnsi="Cambria Math"/>
            <w:sz w:val="30"/>
            <w:szCs w:val="30"/>
          </w:rPr>
          <m:t>∙</m:t>
        </m:r>
        <m:sSubSup>
          <m:sSubSupPr>
            <m:ctrlPr>
              <w:rPr>
                <w:rFonts w:ascii="Cambria Math" w:hAnsi="Cambria Math"/>
                <w:sz w:val="30"/>
                <w:szCs w:val="30"/>
              </w:rPr>
            </m:ctrlPr>
          </m:sSubSupPr>
          <m:e>
            <m:bar>
              <m:barPr>
                <m:pos m:val="top"/>
                <m:ctrlPr>
                  <w:rPr>
                    <w:rFonts w:ascii="Cambria Math" w:hAnsi="Cambria Math"/>
                    <w:sz w:val="30"/>
                    <w:szCs w:val="30"/>
                  </w:rPr>
                </m:ctrlPr>
              </m:barPr>
              <m:e>
                <m:r>
                  <w:rPr>
                    <w:rFonts w:ascii="Cambria Math" w:hAnsi="Cambria Math"/>
                    <w:sz w:val="30"/>
                    <w:szCs w:val="30"/>
                  </w:rPr>
                  <m:t>A</m:t>
                </m:r>
              </m:e>
            </m:bar>
          </m:e>
          <m:sub>
            <m:r>
              <w:rPr>
                <w:rFonts w:ascii="Cambria Math" w:hAnsi="Cambria Math"/>
                <w:sz w:val="30"/>
                <w:szCs w:val="30"/>
              </w:rPr>
              <m:t>x</m:t>
            </m:r>
            <m:r>
              <m:rPr>
                <m:sty m:val="p"/>
              </m:rPr>
              <w:rPr>
                <w:rFonts w:ascii="Cambria Math"/>
                <w:sz w:val="30"/>
                <w:szCs w:val="30"/>
              </w:rPr>
              <m:t>:</m:t>
            </m:r>
            <m:bar>
              <m:barPr>
                <m:pos m:val="top"/>
                <m:ctrlPr>
                  <w:rPr>
                    <w:rFonts w:ascii="Cambria Math" w:hAnsi="Cambria Math"/>
                    <w:sz w:val="30"/>
                    <w:szCs w:val="30"/>
                  </w:rPr>
                </m:ctrlPr>
              </m:barPr>
              <m:e>
                <m:r>
                  <w:rPr>
                    <w:rFonts w:ascii="Cambria Math" w:hAnsi="Cambria Math"/>
                    <w:sz w:val="30"/>
                    <w:szCs w:val="30"/>
                  </w:rPr>
                  <m:t>g</m:t>
                </m:r>
              </m:e>
            </m:bar>
            <m:r>
              <m:rPr>
                <m:sty m:val="p"/>
              </m:rPr>
              <w:rPr>
                <w:rFonts w:ascii="Cambria Math"/>
                <w:sz w:val="30"/>
                <w:szCs w:val="30"/>
              </w:rPr>
              <m:t>|</m:t>
            </m:r>
          </m:sub>
          <m:sup>
            <m:r>
              <m:rPr>
                <m:sty m:val="p"/>
              </m:rPr>
              <w:rPr>
                <w:rFonts w:ascii="Cambria Math"/>
                <w:sz w:val="30"/>
                <w:szCs w:val="30"/>
              </w:rPr>
              <m:t>1</m:t>
            </m:r>
          </m:sup>
        </m:sSubSup>
        <m:r>
          <m:rPr>
            <m:sty m:val="p"/>
          </m:rPr>
          <w:rPr>
            <w:rFonts w:ascii="Cambria Math" w:hAnsi="Cambria Math"/>
            <w:sz w:val="30"/>
            <w:szCs w:val="30"/>
          </w:rPr>
          <m:t>-</m:t>
        </m:r>
        <m:r>
          <w:rPr>
            <w:rFonts w:ascii="Cambria Math" w:hAnsi="Cambria Math"/>
            <w:sz w:val="30"/>
            <w:szCs w:val="30"/>
          </w:rPr>
          <m:t>r</m:t>
        </m:r>
        <m:r>
          <m:rPr>
            <m:sty m:val="p"/>
          </m:rPr>
          <w:rPr>
            <w:rFonts w:ascii="Cambria Math" w:hAnsi="Cambria Math"/>
            <w:sz w:val="30"/>
            <w:szCs w:val="30"/>
          </w:rPr>
          <m:t>∙</m:t>
        </m:r>
        <m:sSubSup>
          <m:sSubSupPr>
            <m:ctrlPr>
              <w:rPr>
                <w:rFonts w:ascii="Cambria Math" w:hAnsi="Cambria Math"/>
                <w:sz w:val="30"/>
                <w:szCs w:val="30"/>
              </w:rPr>
            </m:ctrlPr>
          </m:sSubSupPr>
          <m:e>
            <m:d>
              <m:dPr>
                <m:ctrlPr>
                  <w:rPr>
                    <w:rFonts w:ascii="Cambria Math" w:hAnsi="Cambria Math"/>
                    <w:sz w:val="30"/>
                    <w:szCs w:val="30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sz w:val="30"/>
                        <w:szCs w:val="3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>I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  <w:sz w:val="30"/>
                            <w:szCs w:val="3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30"/>
                            <w:szCs w:val="30"/>
                          </w:rPr>
                          <m:t>r</m:t>
                        </m:r>
                      </m:e>
                    </m:d>
                  </m:sup>
                </m:sSup>
                <m:bar>
                  <m:barPr>
                    <m:pos m:val="top"/>
                    <m:ctrlPr>
                      <w:rPr>
                        <w:rFonts w:ascii="Cambria Math" w:hAnsi="Cambria Math"/>
                        <w:sz w:val="30"/>
                        <w:szCs w:val="30"/>
                      </w:rPr>
                    </m:ctrlPr>
                  </m:barPr>
                  <m:e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>A</m:t>
                    </m:r>
                  </m:e>
                </m:bar>
              </m:e>
            </m:d>
          </m:e>
          <m:sub>
            <m:r>
              <w:rPr>
                <w:rFonts w:ascii="Cambria Math" w:hAnsi="Cambria Math"/>
                <w:sz w:val="30"/>
                <w:szCs w:val="30"/>
              </w:rPr>
              <m:t>x</m:t>
            </m:r>
            <m:r>
              <m:rPr>
                <m:sty m:val="p"/>
              </m:rPr>
              <w:rPr>
                <w:rFonts w:ascii="Cambria Math"/>
                <w:sz w:val="30"/>
                <w:szCs w:val="30"/>
              </w:rPr>
              <m:t>:</m:t>
            </m:r>
            <m:bar>
              <m:barPr>
                <m:pos m:val="top"/>
                <m:ctrlPr>
                  <w:rPr>
                    <w:rFonts w:ascii="Cambria Math" w:hAnsi="Cambria Math"/>
                    <w:sz w:val="30"/>
                    <w:szCs w:val="30"/>
                  </w:rPr>
                </m:ctrlPr>
              </m:barPr>
              <m:e>
                <m:r>
                  <w:rPr>
                    <w:rFonts w:ascii="Cambria Math" w:hAnsi="Cambria Math"/>
                    <w:sz w:val="30"/>
                    <w:szCs w:val="30"/>
                  </w:rPr>
                  <m:t>g</m:t>
                </m:r>
              </m:e>
            </m:bar>
            <m:r>
              <m:rPr>
                <m:sty m:val="p"/>
              </m:rPr>
              <w:rPr>
                <w:rFonts w:ascii="Cambria Math"/>
                <w:sz w:val="30"/>
                <w:szCs w:val="30"/>
              </w:rPr>
              <m:t>|</m:t>
            </m:r>
          </m:sub>
          <m:sup>
            <m:r>
              <m:rPr>
                <m:sty m:val="p"/>
              </m:rPr>
              <w:rPr>
                <w:rFonts w:ascii="Cambria Math"/>
                <w:sz w:val="30"/>
                <w:szCs w:val="30"/>
              </w:rPr>
              <m:t>1</m:t>
            </m:r>
          </m:sup>
        </m:sSubSup>
      </m:oMath>
      <w:r w:rsidRPr="005D25B1">
        <w:rPr>
          <w:rFonts w:ascii="Times New Roman" w:hAnsi="Times New Roman"/>
          <w:sz w:val="30"/>
          <w:szCs w:val="30"/>
        </w:rPr>
        <w:t>,</w:t>
      </w:r>
    </w:p>
    <w:p w14:paraId="2F8EAF45" w14:textId="77777777" w:rsidR="00820620" w:rsidRPr="00D86EB3" w:rsidRDefault="00820620" w:rsidP="00B43A75">
      <w:pPr>
        <w:jc w:val="both"/>
        <w:rPr>
          <w:rFonts w:eastAsiaTheme="minorEastAsia"/>
          <w:sz w:val="30"/>
          <w:szCs w:val="30"/>
        </w:rPr>
      </w:pPr>
      <w:r w:rsidRPr="00D86EB3">
        <w:rPr>
          <w:rFonts w:eastAsiaTheme="minorEastAsia"/>
          <w:sz w:val="30"/>
          <w:szCs w:val="30"/>
        </w:rPr>
        <w:t xml:space="preserve">где </w:t>
      </w:r>
      <m:oMath>
        <m:r>
          <w:rPr>
            <w:rFonts w:ascii="Cambria Math" w:hAnsi="Cambria Math"/>
            <w:sz w:val="30"/>
            <w:szCs w:val="30"/>
          </w:rPr>
          <m:t>r∙</m:t>
        </m:r>
        <m:sSubSup>
          <m:sSubSupPr>
            <m:ctrlPr>
              <w:rPr>
                <w:rFonts w:ascii="Cambria Math" w:eastAsiaTheme="minorEastAsia" w:hAnsi="Cambria Math"/>
                <w:i/>
                <w:sz w:val="30"/>
                <w:szCs w:val="30"/>
              </w:rPr>
            </m:ctrlPr>
          </m:sSubSupPr>
          <m:e>
            <m:acc>
              <m:accPr>
                <m:chr m:val="̈"/>
                <m:ctrlPr>
                  <w:rPr>
                    <w:rFonts w:ascii="Cambria Math" w:eastAsiaTheme="minorEastAsia" w:hAnsi="Cambria Math"/>
                    <w:i/>
                    <w:sz w:val="30"/>
                    <w:szCs w:val="30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  <w:sz w:val="30"/>
                    <w:szCs w:val="30"/>
                  </w:rPr>
                  <m:t>a</m:t>
                </m:r>
              </m:e>
            </m:acc>
          </m:e>
          <m:sub>
            <m:r>
              <w:rPr>
                <w:rFonts w:ascii="Cambria Math" w:eastAsiaTheme="minorEastAsia" w:hAnsi="Cambria Math"/>
                <w:sz w:val="30"/>
                <w:szCs w:val="30"/>
              </w:rPr>
              <m:t>x</m:t>
            </m:r>
            <m:r>
              <w:rPr>
                <w:rFonts w:ascii="Cambria Math" w:eastAsiaTheme="minorEastAsia"/>
                <w:sz w:val="30"/>
                <w:szCs w:val="30"/>
              </w:rPr>
              <m:t>|</m:t>
            </m:r>
          </m:sub>
          <m:sup>
            <m:d>
              <m:dPr>
                <m:ctrlPr>
                  <w:rPr>
                    <w:rFonts w:ascii="Cambria Math" w:eastAsiaTheme="minorEastAsia" w:hAnsi="Cambria Math"/>
                    <w:i/>
                    <w:sz w:val="30"/>
                    <w:szCs w:val="30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30"/>
                    <w:szCs w:val="30"/>
                  </w:rPr>
                  <m:t>r</m:t>
                </m:r>
              </m:e>
            </m:d>
          </m:sup>
        </m:sSubSup>
      </m:oMath>
      <w:r w:rsidRPr="00D86EB3">
        <w:rPr>
          <w:rFonts w:eastAsiaTheme="minorEastAsia"/>
          <w:sz w:val="30"/>
          <w:szCs w:val="30"/>
        </w:rPr>
        <w:t xml:space="preserve"> </w:t>
      </w:r>
      <w:r w:rsidR="009954D2">
        <w:rPr>
          <w:rFonts w:eastAsiaTheme="minorEastAsia"/>
          <w:sz w:val="30"/>
          <w:szCs w:val="30"/>
        </w:rPr>
        <w:t>–</w:t>
      </w:r>
      <w:r w:rsidRPr="00D86EB3">
        <w:rPr>
          <w:rFonts w:eastAsiaTheme="minorEastAsia"/>
          <w:sz w:val="30"/>
          <w:szCs w:val="30"/>
        </w:rPr>
        <w:t xml:space="preserve"> ожидаемая современная стоимость периодической выплаты дополнительной пенсии </w:t>
      </w:r>
      <w:r w:rsidRPr="00D86EB3">
        <w:rPr>
          <w:rFonts w:eastAsiaTheme="minorEastAsia"/>
          <w:i/>
          <w:sz w:val="30"/>
          <w:szCs w:val="30"/>
          <w:lang w:val="en-US"/>
        </w:rPr>
        <w:t>r</w:t>
      </w:r>
      <w:r w:rsidRPr="00D86EB3">
        <w:rPr>
          <w:rFonts w:eastAsiaTheme="minorEastAsia"/>
          <w:sz w:val="30"/>
          <w:szCs w:val="30"/>
        </w:rPr>
        <w:t xml:space="preserve"> раз в год</w:t>
      </w:r>
      <w:r>
        <w:rPr>
          <w:rFonts w:eastAsiaTheme="minorEastAsia"/>
          <w:sz w:val="30"/>
          <w:szCs w:val="30"/>
        </w:rPr>
        <w:t>, пока Выгодоприобретатель жив</w:t>
      </w:r>
      <w:r w:rsidRPr="00D86EB3">
        <w:rPr>
          <w:rFonts w:eastAsiaTheme="minorEastAsia"/>
          <w:sz w:val="30"/>
          <w:szCs w:val="30"/>
        </w:rPr>
        <w:t>;</w:t>
      </w:r>
    </w:p>
    <w:p w14:paraId="0FE6C81B" w14:textId="77777777" w:rsidR="00820620" w:rsidRPr="007238D2" w:rsidRDefault="002B1E71" w:rsidP="00820620">
      <w:pPr>
        <w:ind w:firstLine="709"/>
        <w:jc w:val="both"/>
        <w:rPr>
          <w:sz w:val="30"/>
          <w:szCs w:val="30"/>
        </w:rPr>
      </w:pPr>
      <m:oMath>
        <m:d>
          <m:dPr>
            <m:ctrlPr>
              <w:rPr>
                <w:rFonts w:ascii="Cambria Math" w:eastAsiaTheme="minorEastAsia" w:hAnsi="Cambria Math"/>
                <w:i/>
                <w:sz w:val="30"/>
                <w:szCs w:val="30"/>
              </w:rPr>
            </m:ctrlPr>
          </m:dPr>
          <m:e>
            <m:r>
              <w:rPr>
                <w:rFonts w:ascii="Cambria Math" w:eastAsiaTheme="minorEastAsia" w:hAnsi="Cambria Math"/>
                <w:sz w:val="30"/>
                <w:szCs w:val="30"/>
              </w:rPr>
              <m:t>g∙</m:t>
            </m:r>
            <m:r>
              <w:rPr>
                <w:rFonts w:ascii="Cambria Math" w:eastAsiaTheme="minorEastAsia" w:hAnsi="Cambria Math"/>
                <w:sz w:val="30"/>
                <w:szCs w:val="30"/>
                <w:lang w:val="en-US"/>
              </w:rPr>
              <m:t>r</m:t>
            </m:r>
            <m:r>
              <w:rPr>
                <w:rFonts w:ascii="Cambria Math" w:eastAsiaTheme="minorEastAsia" w:hAnsi="Cambria Math"/>
                <w:sz w:val="30"/>
                <w:szCs w:val="30"/>
              </w:rPr>
              <m:t>∙</m:t>
            </m:r>
            <m:sSubSup>
              <m:sSubSupPr>
                <m:ctrlPr>
                  <w:rPr>
                    <w:rFonts w:ascii="Cambria Math" w:eastAsiaTheme="minorEastAsia" w:hAnsi="Cambria Math"/>
                    <w:i/>
                    <w:sz w:val="30"/>
                    <w:szCs w:val="30"/>
                  </w:rPr>
                </m:ctrlPr>
              </m:sSubSupPr>
              <m:e>
                <m:bar>
                  <m:barPr>
                    <m:pos m:val="top"/>
                    <m:ctrlPr>
                      <w:rPr>
                        <w:rFonts w:ascii="Cambria Math" w:eastAsiaTheme="minorEastAsia" w:hAnsi="Cambria Math"/>
                        <w:i/>
                        <w:sz w:val="30"/>
                        <w:szCs w:val="30"/>
                      </w:rPr>
                    </m:ctrlPr>
                  </m:barPr>
                  <m:e>
                    <m:r>
                      <w:rPr>
                        <w:rFonts w:ascii="Cambria Math" w:eastAsiaTheme="minorEastAsia" w:hAnsi="Cambria Math"/>
                        <w:sz w:val="30"/>
                        <w:szCs w:val="30"/>
                      </w:rPr>
                      <m:t>A</m:t>
                    </m:r>
                  </m:e>
                </m:bar>
              </m:e>
              <m:sub>
                <m:r>
                  <w:rPr>
                    <w:rFonts w:ascii="Cambria Math" w:eastAsiaTheme="minorEastAsia" w:hAnsi="Cambria Math"/>
                    <w:sz w:val="30"/>
                    <w:szCs w:val="30"/>
                  </w:rPr>
                  <m:t>x</m:t>
                </m:r>
                <m:r>
                  <w:rPr>
                    <w:rFonts w:ascii="Cambria Math" w:eastAsiaTheme="minorEastAsia"/>
                    <w:sz w:val="30"/>
                    <w:szCs w:val="30"/>
                  </w:rPr>
                  <m:t>:</m:t>
                </m:r>
                <m:bar>
                  <m:barPr>
                    <m:pos m:val="top"/>
                    <m:ctrlPr>
                      <w:rPr>
                        <w:rFonts w:ascii="Cambria Math" w:eastAsiaTheme="minorEastAsia" w:hAnsi="Cambria Math"/>
                        <w:i/>
                        <w:sz w:val="30"/>
                        <w:szCs w:val="30"/>
                      </w:rPr>
                    </m:ctrlPr>
                  </m:barPr>
                  <m:e>
                    <m:r>
                      <w:rPr>
                        <w:rFonts w:ascii="Cambria Math" w:eastAsiaTheme="minorEastAsia" w:hAnsi="Cambria Math"/>
                        <w:sz w:val="30"/>
                        <w:szCs w:val="30"/>
                      </w:rPr>
                      <m:t>g</m:t>
                    </m:r>
                  </m:e>
                </m:bar>
                <m:r>
                  <w:rPr>
                    <w:rFonts w:ascii="Cambria Math" w:eastAsiaTheme="minorEastAsia"/>
                    <w:sz w:val="30"/>
                    <w:szCs w:val="30"/>
                  </w:rPr>
                  <m:t>|</m:t>
                </m:r>
              </m:sub>
              <m:sup>
                <m:r>
                  <w:rPr>
                    <w:rFonts w:ascii="Cambria Math" w:eastAsiaTheme="minorEastAsia"/>
                    <w:sz w:val="30"/>
                    <w:szCs w:val="30"/>
                  </w:rPr>
                  <m:t>1</m:t>
                </m:r>
              </m:sup>
            </m:sSubSup>
            <m:r>
              <w:rPr>
                <w:rFonts w:ascii="Cambria Math" w:eastAsiaTheme="minorEastAsia" w:hAnsi="Cambria Math"/>
                <w:sz w:val="30"/>
                <w:szCs w:val="30"/>
              </w:rPr>
              <m:t>-r∙</m:t>
            </m:r>
            <m:sSubSup>
              <m:sSubSupPr>
                <m:ctrlPr>
                  <w:rPr>
                    <w:rFonts w:ascii="Cambria Math" w:eastAsiaTheme="minorEastAsia" w:hAnsi="Cambria Math"/>
                    <w:i/>
                    <w:sz w:val="30"/>
                    <w:szCs w:val="30"/>
                  </w:rPr>
                </m:ctrlPr>
              </m:sSubSupPr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30"/>
                        <w:szCs w:val="30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30"/>
                            <w:szCs w:val="30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30"/>
                            <w:szCs w:val="30"/>
                          </w:rPr>
                          <m:t>I</m:t>
                        </m:r>
                      </m:e>
                      <m:sup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30"/>
                                <w:szCs w:val="3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Theme="minorEastAsia" w:hAnsi="Cambria Math"/>
                                <w:sz w:val="30"/>
                                <w:szCs w:val="30"/>
                              </w:rPr>
                              <m:t>r</m:t>
                            </m:r>
                          </m:e>
                        </m:d>
                      </m:sup>
                    </m:sSup>
                    <m:bar>
                      <m:barPr>
                        <m:pos m:val="top"/>
                        <m:ctrlPr>
                          <w:rPr>
                            <w:rFonts w:ascii="Cambria Math" w:eastAsiaTheme="minorEastAsia" w:hAnsi="Cambria Math"/>
                            <w:i/>
                            <w:sz w:val="30"/>
                            <w:szCs w:val="30"/>
                          </w:rPr>
                        </m:ctrlPr>
                      </m:barPr>
                      <m:e>
                        <m:r>
                          <w:rPr>
                            <w:rFonts w:ascii="Cambria Math" w:eastAsiaTheme="minorEastAsia" w:hAnsi="Cambria Math"/>
                            <w:sz w:val="30"/>
                            <w:szCs w:val="30"/>
                          </w:rPr>
                          <m:t>A</m:t>
                        </m:r>
                      </m:e>
                    </m:bar>
                  </m:e>
                </m:d>
              </m:e>
              <m:sub>
                <m:r>
                  <w:rPr>
                    <w:rFonts w:ascii="Cambria Math" w:eastAsiaTheme="minorEastAsia" w:hAnsi="Cambria Math"/>
                    <w:sz w:val="30"/>
                    <w:szCs w:val="30"/>
                  </w:rPr>
                  <m:t>x</m:t>
                </m:r>
                <m:r>
                  <w:rPr>
                    <w:rFonts w:ascii="Cambria Math" w:eastAsiaTheme="minorEastAsia"/>
                    <w:sz w:val="30"/>
                    <w:szCs w:val="30"/>
                  </w:rPr>
                  <m:t>:</m:t>
                </m:r>
                <m:bar>
                  <m:barPr>
                    <m:pos m:val="top"/>
                    <m:ctrlPr>
                      <w:rPr>
                        <w:rFonts w:ascii="Cambria Math" w:eastAsiaTheme="minorEastAsia" w:hAnsi="Cambria Math"/>
                        <w:i/>
                        <w:sz w:val="30"/>
                        <w:szCs w:val="30"/>
                        <w:lang w:val="en-US"/>
                      </w:rPr>
                    </m:ctrlPr>
                  </m:barPr>
                  <m:e>
                    <m:r>
                      <w:rPr>
                        <w:rFonts w:ascii="Cambria Math" w:eastAsiaTheme="minorEastAsia" w:hAnsi="Cambria Math"/>
                        <w:sz w:val="30"/>
                        <w:szCs w:val="30"/>
                        <w:lang w:val="en-US"/>
                      </w:rPr>
                      <m:t>g</m:t>
                    </m:r>
                  </m:e>
                </m:bar>
                <m:r>
                  <w:rPr>
                    <w:rFonts w:ascii="Cambria Math" w:eastAsiaTheme="minorEastAsia"/>
                    <w:sz w:val="30"/>
                    <w:szCs w:val="30"/>
                  </w:rPr>
                  <m:t>|</m:t>
                </m:r>
              </m:sub>
              <m:sup>
                <m:r>
                  <w:rPr>
                    <w:rFonts w:ascii="Cambria Math" w:eastAsiaTheme="minorEastAsia"/>
                    <w:sz w:val="30"/>
                    <w:szCs w:val="30"/>
                  </w:rPr>
                  <m:t>1</m:t>
                </m:r>
              </m:sup>
            </m:sSubSup>
          </m:e>
        </m:d>
      </m:oMath>
      <w:r w:rsidR="00820620" w:rsidRPr="00D86EB3">
        <w:rPr>
          <w:rFonts w:eastAsiaTheme="minorEastAsia"/>
          <w:sz w:val="30"/>
          <w:szCs w:val="30"/>
        </w:rPr>
        <w:t xml:space="preserve"> </w:t>
      </w:r>
      <w:r w:rsidR="009954D2">
        <w:rPr>
          <w:rFonts w:eastAsiaTheme="minorEastAsia"/>
          <w:sz w:val="30"/>
          <w:szCs w:val="30"/>
        </w:rPr>
        <w:t>–</w:t>
      </w:r>
      <w:r w:rsidR="00820620" w:rsidRPr="00D86EB3">
        <w:rPr>
          <w:rFonts w:eastAsiaTheme="minorEastAsia"/>
          <w:sz w:val="30"/>
          <w:szCs w:val="30"/>
        </w:rPr>
        <w:t xml:space="preserve"> ожидаемая современная стоимость</w:t>
      </w:r>
      <w:r w:rsidR="00820620" w:rsidRPr="00D86EB3">
        <w:rPr>
          <w:sz w:val="30"/>
          <w:szCs w:val="30"/>
        </w:rPr>
        <w:t xml:space="preserve"> </w:t>
      </w:r>
      <w:r w:rsidR="00820620" w:rsidRPr="005646F2">
        <w:rPr>
          <w:sz w:val="30"/>
          <w:szCs w:val="30"/>
        </w:rPr>
        <w:t xml:space="preserve">предназначенных к выплате дополнительных пенсий за </w:t>
      </w:r>
      <w:proofErr w:type="spellStart"/>
      <w:r w:rsidR="00820620" w:rsidRPr="005646F2">
        <w:rPr>
          <w:sz w:val="30"/>
          <w:szCs w:val="30"/>
        </w:rPr>
        <w:t>неистекшую</w:t>
      </w:r>
      <w:proofErr w:type="spellEnd"/>
      <w:r w:rsidR="00820620" w:rsidRPr="005646F2">
        <w:rPr>
          <w:sz w:val="30"/>
          <w:szCs w:val="30"/>
        </w:rPr>
        <w:t xml:space="preserve"> часть </w:t>
      </w:r>
      <w:r w:rsidR="00820620">
        <w:rPr>
          <w:sz w:val="30"/>
          <w:szCs w:val="30"/>
        </w:rPr>
        <w:t>периода гарантированной выплаты</w:t>
      </w:r>
      <w:r w:rsidR="00820620" w:rsidRPr="005646F2">
        <w:rPr>
          <w:sz w:val="30"/>
          <w:szCs w:val="30"/>
        </w:rPr>
        <w:t xml:space="preserve"> в случае смерти </w:t>
      </w:r>
      <w:r w:rsidR="00820620">
        <w:rPr>
          <w:sz w:val="30"/>
          <w:szCs w:val="30"/>
        </w:rPr>
        <w:t>Выгодопр</w:t>
      </w:r>
      <w:r w:rsidR="00820620" w:rsidRPr="005646F2">
        <w:rPr>
          <w:sz w:val="30"/>
          <w:szCs w:val="30"/>
        </w:rPr>
        <w:t xml:space="preserve">иобретателя в течение </w:t>
      </w:r>
      <w:r w:rsidR="00820620">
        <w:rPr>
          <w:sz w:val="30"/>
          <w:szCs w:val="30"/>
        </w:rPr>
        <w:t xml:space="preserve">гарантированного периода выплат </w:t>
      </w:r>
      <w:r w:rsidR="00820620" w:rsidRPr="00D86EB3">
        <w:rPr>
          <w:rFonts w:eastAsia="Calibri"/>
          <w:sz w:val="30"/>
          <w:szCs w:val="30"/>
        </w:rPr>
        <w:t xml:space="preserve">продолжительностью </w:t>
      </w:r>
      <m:oMath>
        <m:r>
          <w:rPr>
            <w:rFonts w:ascii="Cambria Math" w:eastAsiaTheme="minorEastAsia" w:hAnsi="Cambria Math"/>
            <w:sz w:val="30"/>
            <w:szCs w:val="30"/>
          </w:rPr>
          <m:t>g</m:t>
        </m:r>
      </m:oMath>
      <w:r w:rsidR="00820620" w:rsidRPr="00D86EB3">
        <w:rPr>
          <w:rFonts w:eastAsia="Calibri"/>
          <w:sz w:val="30"/>
          <w:szCs w:val="30"/>
        </w:rPr>
        <w:t xml:space="preserve"> лет при периодичности выплаты </w:t>
      </w:r>
      <w:r w:rsidR="00820620" w:rsidRPr="00D86EB3">
        <w:rPr>
          <w:rFonts w:eastAsia="Calibri"/>
          <w:i/>
          <w:sz w:val="30"/>
          <w:szCs w:val="30"/>
          <w:lang w:val="en-US"/>
        </w:rPr>
        <w:t>r</w:t>
      </w:r>
      <w:r w:rsidR="00820620" w:rsidRPr="00D86EB3">
        <w:rPr>
          <w:rFonts w:eastAsia="Calibri"/>
          <w:sz w:val="30"/>
          <w:szCs w:val="30"/>
        </w:rPr>
        <w:t xml:space="preserve"> раз в год</w:t>
      </w:r>
      <w:r w:rsidR="00820620" w:rsidRPr="00D86EB3">
        <w:rPr>
          <w:sz w:val="30"/>
          <w:szCs w:val="30"/>
        </w:rPr>
        <w:t>.</w:t>
      </w:r>
    </w:p>
    <w:p w14:paraId="239765B7" w14:textId="77777777" w:rsidR="00820620" w:rsidRPr="00D86EB3" w:rsidRDefault="00820620" w:rsidP="00820620">
      <w:pPr>
        <w:ind w:firstLine="709"/>
        <w:jc w:val="both"/>
        <w:rPr>
          <w:rFonts w:eastAsiaTheme="minorEastAsia"/>
          <w:sz w:val="30"/>
          <w:szCs w:val="30"/>
        </w:rPr>
      </w:pPr>
      <w:r w:rsidRPr="00D86EB3">
        <w:rPr>
          <w:sz w:val="30"/>
          <w:szCs w:val="30"/>
        </w:rPr>
        <w:t xml:space="preserve">Расчет </w:t>
      </w:r>
      <m:oMath>
        <m:sSubSup>
          <m:sSubSupPr>
            <m:ctrlPr>
              <w:rPr>
                <w:rFonts w:ascii="Cambria Math" w:eastAsiaTheme="minorEastAsia" w:hAnsi="Cambria Math"/>
                <w:i/>
                <w:sz w:val="30"/>
                <w:szCs w:val="30"/>
              </w:rPr>
            </m:ctrlPr>
          </m:sSubSupPr>
          <m:e>
            <m:acc>
              <m:accPr>
                <m:chr m:val="̈"/>
                <m:ctrlPr>
                  <w:rPr>
                    <w:rFonts w:ascii="Cambria Math" w:eastAsiaTheme="minorEastAsia" w:hAnsi="Cambria Math"/>
                    <w:i/>
                    <w:sz w:val="30"/>
                    <w:szCs w:val="30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  <w:sz w:val="30"/>
                    <w:szCs w:val="30"/>
                  </w:rPr>
                  <m:t>a</m:t>
                </m:r>
              </m:e>
            </m:acc>
          </m:e>
          <m:sub>
            <m:r>
              <w:rPr>
                <w:rFonts w:ascii="Cambria Math" w:eastAsiaTheme="minorEastAsia" w:hAnsi="Cambria Math"/>
                <w:sz w:val="30"/>
                <w:szCs w:val="30"/>
              </w:rPr>
              <m:t>x</m:t>
            </m:r>
          </m:sub>
          <m:sup>
            <m:d>
              <m:dPr>
                <m:ctrlPr>
                  <w:rPr>
                    <w:rFonts w:ascii="Cambria Math" w:eastAsiaTheme="minorEastAsia" w:hAnsi="Cambria Math"/>
                    <w:i/>
                    <w:sz w:val="30"/>
                    <w:szCs w:val="30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30"/>
                    <w:szCs w:val="30"/>
                  </w:rPr>
                  <m:t>r</m:t>
                </m:r>
              </m:e>
            </m:d>
          </m:sup>
        </m:sSubSup>
      </m:oMath>
      <w:r w:rsidRPr="00D86EB3">
        <w:rPr>
          <w:rFonts w:eastAsiaTheme="minorEastAsia"/>
          <w:sz w:val="30"/>
          <w:szCs w:val="30"/>
        </w:rPr>
        <w:t xml:space="preserve"> производится по формуле:</w:t>
      </w:r>
    </w:p>
    <w:p w14:paraId="0225CFE9" w14:textId="77777777" w:rsidR="00820620" w:rsidRPr="003A76C1" w:rsidRDefault="002B1E71" w:rsidP="000E0463">
      <w:pPr>
        <w:spacing w:before="120" w:after="120"/>
        <w:jc w:val="center"/>
        <w:rPr>
          <w:rFonts w:eastAsiaTheme="minorEastAsia"/>
          <w:sz w:val="30"/>
          <w:szCs w:val="30"/>
        </w:rPr>
      </w:pPr>
      <m:oMath>
        <m:sSubSup>
          <m:sSubSupPr>
            <m:ctrlPr>
              <w:rPr>
                <w:rFonts w:ascii="Cambria Math" w:eastAsiaTheme="minorEastAsia" w:hAnsi="Cambria Math"/>
                <w:i/>
                <w:sz w:val="30"/>
                <w:szCs w:val="30"/>
              </w:rPr>
            </m:ctrlPr>
          </m:sSubSupPr>
          <m:e>
            <m:acc>
              <m:accPr>
                <m:chr m:val="̈"/>
                <m:ctrlPr>
                  <w:rPr>
                    <w:rFonts w:ascii="Cambria Math" w:eastAsiaTheme="minorEastAsia" w:hAnsi="Cambria Math"/>
                    <w:i/>
                    <w:sz w:val="30"/>
                    <w:szCs w:val="30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  <w:sz w:val="30"/>
                    <w:szCs w:val="30"/>
                  </w:rPr>
                  <m:t>a</m:t>
                </m:r>
              </m:e>
            </m:acc>
          </m:e>
          <m:sub>
            <m:r>
              <w:rPr>
                <w:rFonts w:ascii="Cambria Math" w:eastAsiaTheme="minorEastAsia" w:hAnsi="Cambria Math"/>
                <w:sz w:val="30"/>
                <w:szCs w:val="30"/>
              </w:rPr>
              <m:t>x</m:t>
            </m:r>
          </m:sub>
          <m:sup>
            <m:d>
              <m:dPr>
                <m:ctrlPr>
                  <w:rPr>
                    <w:rFonts w:ascii="Cambria Math" w:eastAsiaTheme="minorEastAsia" w:hAnsi="Cambria Math"/>
                    <w:i/>
                    <w:sz w:val="30"/>
                    <w:szCs w:val="30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30"/>
                    <w:szCs w:val="30"/>
                  </w:rPr>
                  <m:t>r</m:t>
                </m:r>
              </m:e>
            </m:d>
          </m:sup>
        </m:sSubSup>
        <m:r>
          <w:rPr>
            <w:rFonts w:ascii="Cambria Math" w:eastAsiaTheme="minorEastAsia" w:hAnsi="Cambria Math"/>
            <w:sz w:val="30"/>
            <w:szCs w:val="30"/>
          </w:rPr>
          <m:t>=</m:t>
        </m:r>
        <m:f>
          <m:f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fPr>
          <m:num>
            <m:r>
              <w:rPr>
                <w:rFonts w:ascii="Cambria Math" w:hAnsi="Cambria Math"/>
                <w:sz w:val="30"/>
                <w:szCs w:val="30"/>
                <w:lang w:val="en-US"/>
              </w:rPr>
              <m:t>i</m:t>
            </m:r>
            <m:r>
              <w:rPr>
                <w:rFonts w:ascii="Cambria Math" w:hAnsi="Cambria Math"/>
                <w:sz w:val="30"/>
                <w:szCs w:val="30"/>
              </w:rPr>
              <m:t>∙</m:t>
            </m:r>
            <m:r>
              <w:rPr>
                <w:rFonts w:ascii="Cambria Math" w:hAnsi="Cambria Math"/>
                <w:sz w:val="30"/>
                <w:szCs w:val="30"/>
                <w:lang w:val="en-US"/>
              </w:rPr>
              <m:t>d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sSupPr>
              <m:e>
                <m:r>
                  <w:rPr>
                    <w:rFonts w:ascii="Cambria Math" w:hAnsi="Cambria Math"/>
                    <w:sz w:val="30"/>
                    <w:szCs w:val="30"/>
                  </w:rPr>
                  <m:t>i</m:t>
                </m:r>
              </m:e>
              <m:sup>
                <m:d>
                  <m:dP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>r</m:t>
                    </m:r>
                  </m:e>
                </m:d>
              </m:sup>
            </m:sSup>
            <m:r>
              <w:rPr>
                <w:rFonts w:ascii="Cambria Math" w:hAnsi="Cambria Math"/>
                <w:sz w:val="30"/>
                <w:szCs w:val="30"/>
              </w:rPr>
              <m:t>∙</m:t>
            </m:r>
            <m:sSup>
              <m:sSup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d</m:t>
                </m:r>
              </m:e>
              <m:sup>
                <m:d>
                  <m:dP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en-US"/>
                      </w:rPr>
                      <m:t>r</m:t>
                    </m:r>
                  </m:e>
                </m:d>
              </m:sup>
            </m:sSup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</w:rPr>
              <m:t xml:space="preserve"> </m:t>
            </m:r>
          </m:den>
        </m:f>
        <m:nary>
          <m:naryPr>
            <m:chr m:val="∑"/>
            <m:limLoc m:val="undOvr"/>
            <m:ctrlPr>
              <w:rPr>
                <w:rFonts w:ascii="Cambria Math" w:eastAsiaTheme="minorEastAsia" w:hAnsi="Cambria Math"/>
                <w:i/>
                <w:sz w:val="30"/>
                <w:szCs w:val="30"/>
              </w:rPr>
            </m:ctrlPr>
          </m:naryPr>
          <m:sub>
            <m:r>
              <w:rPr>
                <w:rFonts w:ascii="Cambria Math" w:eastAsiaTheme="minorEastAsia" w:hAnsi="Cambria Math"/>
                <w:sz w:val="30"/>
                <w:szCs w:val="30"/>
              </w:rPr>
              <m:t>t=</m:t>
            </m:r>
            <m:r>
              <w:rPr>
                <w:rFonts w:ascii="Cambria Math" w:eastAsiaTheme="minorEastAsia" w:hAnsi="Cambria Math"/>
                <w:sz w:val="30"/>
                <w:szCs w:val="30"/>
                <w:lang w:val="en-US"/>
              </w:rPr>
              <m:t>x</m:t>
            </m:r>
          </m:sub>
          <m:sup>
            <m:r>
              <w:rPr>
                <w:rFonts w:ascii="Cambria Math" w:eastAsiaTheme="minorEastAsia" w:hAnsi="Cambria Math"/>
                <w:sz w:val="30"/>
                <w:szCs w:val="30"/>
              </w:rPr>
              <m:t>w</m:t>
            </m:r>
          </m:sup>
          <m:e>
            <m:sSup>
              <m:sSupPr>
                <m:ctrlPr>
                  <w:rPr>
                    <w:rFonts w:ascii="Cambria Math" w:eastAsiaTheme="minorEastAsia" w:hAnsi="Cambria Math"/>
                    <w:i/>
                    <w:sz w:val="30"/>
                    <w:szCs w:val="30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0"/>
                    <w:szCs w:val="30"/>
                  </w:rPr>
                  <m:t>v</m:t>
                </m:r>
              </m:e>
              <m:sup>
                <m:r>
                  <w:rPr>
                    <w:rFonts w:ascii="Cambria Math" w:eastAsiaTheme="minorEastAsia" w:hAnsi="Cambria Math"/>
                    <w:sz w:val="30"/>
                    <w:szCs w:val="30"/>
                  </w:rPr>
                  <m:t>t-x</m:t>
                </m:r>
              </m:sup>
            </m:sSup>
            <m:r>
              <w:rPr>
                <w:rFonts w:ascii="Cambria Math" w:eastAsiaTheme="minorEastAsia" w:hAnsi="Cambria Math"/>
                <w:sz w:val="30"/>
                <w:szCs w:val="30"/>
              </w:rPr>
              <m:t>∙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30"/>
                    <w:szCs w:val="30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30"/>
                        <w:szCs w:val="3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30"/>
                        <w:szCs w:val="30"/>
                      </w:rPr>
                      <m:t>l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30"/>
                        <w:szCs w:val="30"/>
                      </w:rPr>
                      <m:t>t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30"/>
                        <w:szCs w:val="3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30"/>
                        <w:szCs w:val="30"/>
                      </w:rPr>
                      <m:t>l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30"/>
                        <w:szCs w:val="30"/>
                      </w:rPr>
                      <m:t>x</m:t>
                    </m:r>
                  </m:sub>
                </m:sSub>
              </m:den>
            </m:f>
          </m:e>
        </m:nary>
        <m:r>
          <w:rPr>
            <w:rFonts w:ascii="Cambria Math" w:eastAsiaTheme="minorEastAsia" w:hAnsi="Cambria Math"/>
            <w:sz w:val="30"/>
            <w:szCs w:val="30"/>
          </w:rPr>
          <m:t>-</m:t>
        </m:r>
        <m:f>
          <m:f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fPr>
          <m:num>
            <m:r>
              <w:rPr>
                <w:rFonts w:ascii="Cambria Math" w:hAnsi="Cambria Math"/>
                <w:sz w:val="30"/>
                <w:szCs w:val="30"/>
                <w:lang w:val="en-US"/>
              </w:rPr>
              <m:t>i</m:t>
            </m:r>
            <m:r>
              <w:rPr>
                <w:rFonts w:ascii="Cambria Math" w:hAnsi="Cambria Math"/>
                <w:sz w:val="30"/>
                <w:szCs w:val="30"/>
              </w:rPr>
              <m:t>-</m:t>
            </m:r>
            <m:sSup>
              <m:sSupPr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sSupPr>
              <m:e>
                <m:r>
                  <w:rPr>
                    <w:rFonts w:ascii="Cambria Math" w:hAnsi="Cambria Math"/>
                    <w:sz w:val="30"/>
                    <w:szCs w:val="30"/>
                  </w:rPr>
                  <m:t>i</m:t>
                </m:r>
              </m:e>
              <m:sup>
                <m:d>
                  <m:dP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>r</m:t>
                    </m:r>
                  </m:e>
                </m:d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sSupPr>
              <m:e>
                <m:r>
                  <w:rPr>
                    <w:rFonts w:ascii="Cambria Math" w:hAnsi="Cambria Math"/>
                    <w:sz w:val="30"/>
                    <w:szCs w:val="30"/>
                  </w:rPr>
                  <m:t>i</m:t>
                </m:r>
              </m:e>
              <m:sup>
                <m:d>
                  <m:dP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>r</m:t>
                    </m:r>
                  </m:e>
                </m:d>
              </m:sup>
            </m:sSup>
            <m:sSup>
              <m:sSup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30"/>
                    <w:szCs w:val="30"/>
                  </w:rPr>
                  <m:t>∙</m:t>
                </m:r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d</m:t>
                </m:r>
              </m:e>
              <m:sup>
                <m:d>
                  <m:dP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en-US"/>
                      </w:rPr>
                      <m:t>r</m:t>
                    </m:r>
                  </m:e>
                </m:d>
              </m:sup>
            </m:sSup>
          </m:den>
        </m:f>
      </m:oMath>
      <w:r w:rsidR="00820620" w:rsidRPr="003A76C1">
        <w:rPr>
          <w:rFonts w:eastAsiaTheme="minorEastAsia"/>
          <w:sz w:val="30"/>
          <w:szCs w:val="30"/>
        </w:rPr>
        <w:t>.</w:t>
      </w:r>
    </w:p>
    <w:p w14:paraId="7FA5DA7C" w14:textId="0E2D4021" w:rsidR="00820620" w:rsidRPr="00D86EB3" w:rsidRDefault="00820620" w:rsidP="00820620">
      <w:pPr>
        <w:ind w:firstLine="709"/>
        <w:jc w:val="both"/>
        <w:rPr>
          <w:rFonts w:eastAsiaTheme="minorEastAsia"/>
          <w:sz w:val="30"/>
          <w:szCs w:val="30"/>
        </w:rPr>
      </w:pPr>
      <w:r w:rsidRPr="00D86EB3">
        <w:rPr>
          <w:sz w:val="30"/>
          <w:szCs w:val="30"/>
        </w:rPr>
        <w:t xml:space="preserve">Расчет </w:t>
      </w:r>
      <m:oMath>
        <m:sSubSup>
          <m:sSubSupPr>
            <m:ctrlPr>
              <w:rPr>
                <w:rFonts w:ascii="Cambria Math" w:eastAsiaTheme="minorEastAsia" w:hAnsi="Cambria Math"/>
                <w:i/>
                <w:sz w:val="30"/>
                <w:szCs w:val="30"/>
              </w:rPr>
            </m:ctrlPr>
          </m:sSubSupPr>
          <m:e>
            <m:bar>
              <m:barPr>
                <m:pos m:val="top"/>
                <m:ctrlPr>
                  <w:rPr>
                    <w:rFonts w:ascii="Cambria Math" w:eastAsiaTheme="minorEastAsia" w:hAnsi="Cambria Math"/>
                    <w:i/>
                    <w:sz w:val="30"/>
                    <w:szCs w:val="30"/>
                  </w:rPr>
                </m:ctrlPr>
              </m:barPr>
              <m:e>
                <m:r>
                  <w:rPr>
                    <w:rFonts w:ascii="Cambria Math" w:eastAsiaTheme="minorEastAsia" w:hAnsi="Cambria Math"/>
                    <w:sz w:val="30"/>
                    <w:szCs w:val="30"/>
                  </w:rPr>
                  <m:t>A</m:t>
                </m:r>
              </m:e>
            </m:bar>
          </m:e>
          <m:sub>
            <m:r>
              <w:rPr>
                <w:rFonts w:ascii="Cambria Math" w:eastAsiaTheme="minorEastAsia" w:hAnsi="Cambria Math"/>
                <w:sz w:val="30"/>
                <w:szCs w:val="30"/>
              </w:rPr>
              <m:t>x:</m:t>
            </m:r>
            <m:bar>
              <m:barPr>
                <m:pos m:val="top"/>
                <m:ctrlPr>
                  <w:rPr>
                    <w:rFonts w:ascii="Cambria Math" w:eastAsiaTheme="minorEastAsia" w:hAnsi="Cambria Math"/>
                    <w:i/>
                    <w:sz w:val="30"/>
                    <w:szCs w:val="30"/>
                  </w:rPr>
                </m:ctrlPr>
              </m:barPr>
              <m:e>
                <m:r>
                  <w:rPr>
                    <w:rFonts w:ascii="Cambria Math" w:eastAsiaTheme="minorEastAsia" w:hAnsi="Cambria Math"/>
                    <w:sz w:val="30"/>
                    <w:szCs w:val="30"/>
                  </w:rPr>
                  <m:t>g</m:t>
                </m:r>
              </m:e>
            </m:bar>
            <m:r>
              <w:rPr>
                <w:rFonts w:ascii="Cambria Math" w:eastAsiaTheme="minorEastAsia" w:hAnsi="Cambria Math"/>
                <w:sz w:val="30"/>
                <w:szCs w:val="30"/>
              </w:rPr>
              <m:t>|</m:t>
            </m:r>
          </m:sub>
          <m:sup>
            <m:r>
              <w:rPr>
                <w:rFonts w:ascii="Cambria Math" w:eastAsiaTheme="minorEastAsia" w:hAnsi="Cambria Math"/>
                <w:sz w:val="30"/>
                <w:szCs w:val="30"/>
              </w:rPr>
              <m:t>1</m:t>
            </m:r>
          </m:sup>
        </m:sSubSup>
      </m:oMath>
      <w:r w:rsidRPr="00D86EB3">
        <w:rPr>
          <w:rFonts w:eastAsiaTheme="minorEastAsia"/>
          <w:sz w:val="30"/>
          <w:szCs w:val="30"/>
        </w:rPr>
        <w:t xml:space="preserve"> производится по формуле:</w:t>
      </w:r>
    </w:p>
    <w:p w14:paraId="18BBB3C6" w14:textId="77777777" w:rsidR="00820620" w:rsidRPr="00D86EB3" w:rsidRDefault="002B1E71" w:rsidP="000E0463">
      <w:pPr>
        <w:spacing w:before="120" w:after="120"/>
        <w:jc w:val="center"/>
        <w:rPr>
          <w:rFonts w:eastAsiaTheme="minorEastAsia"/>
          <w:sz w:val="30"/>
          <w:szCs w:val="30"/>
        </w:rPr>
      </w:pPr>
      <m:oMath>
        <m:sSubSup>
          <m:sSubSupPr>
            <m:ctrlPr>
              <w:rPr>
                <w:rFonts w:ascii="Cambria Math" w:eastAsiaTheme="minorEastAsia" w:hAnsi="Cambria Math"/>
                <w:i/>
                <w:sz w:val="30"/>
                <w:szCs w:val="30"/>
              </w:rPr>
            </m:ctrlPr>
          </m:sSubSupPr>
          <m:e>
            <m:bar>
              <m:barPr>
                <m:pos m:val="top"/>
                <m:ctrlPr>
                  <w:rPr>
                    <w:rFonts w:ascii="Cambria Math" w:eastAsiaTheme="minorEastAsia" w:hAnsi="Cambria Math"/>
                    <w:i/>
                    <w:sz w:val="30"/>
                    <w:szCs w:val="30"/>
                  </w:rPr>
                </m:ctrlPr>
              </m:barPr>
              <m:e>
                <m:r>
                  <w:rPr>
                    <w:rFonts w:ascii="Cambria Math" w:eastAsiaTheme="minorEastAsia" w:hAnsi="Cambria Math"/>
                    <w:sz w:val="30"/>
                    <w:szCs w:val="30"/>
                  </w:rPr>
                  <m:t>A</m:t>
                </m:r>
              </m:e>
            </m:bar>
          </m:e>
          <m:sub>
            <m:r>
              <w:rPr>
                <w:rFonts w:ascii="Cambria Math" w:eastAsiaTheme="minorEastAsia" w:hAnsi="Cambria Math"/>
                <w:sz w:val="30"/>
                <w:szCs w:val="30"/>
              </w:rPr>
              <m:t>x:</m:t>
            </m:r>
            <m:bar>
              <m:barPr>
                <m:pos m:val="top"/>
                <m:ctrlPr>
                  <w:rPr>
                    <w:rFonts w:ascii="Cambria Math" w:eastAsiaTheme="minorEastAsia" w:hAnsi="Cambria Math"/>
                    <w:i/>
                    <w:sz w:val="30"/>
                    <w:szCs w:val="30"/>
                  </w:rPr>
                </m:ctrlPr>
              </m:barPr>
              <m:e>
                <m:r>
                  <w:rPr>
                    <w:rFonts w:ascii="Cambria Math" w:eastAsiaTheme="minorEastAsia" w:hAnsi="Cambria Math"/>
                    <w:sz w:val="30"/>
                    <w:szCs w:val="30"/>
                  </w:rPr>
                  <m:t>g</m:t>
                </m:r>
              </m:e>
            </m:bar>
            <m:r>
              <w:rPr>
                <w:rFonts w:ascii="Cambria Math" w:eastAsiaTheme="minorEastAsia" w:hAnsi="Cambria Math"/>
                <w:sz w:val="30"/>
                <w:szCs w:val="30"/>
              </w:rPr>
              <m:t>|</m:t>
            </m:r>
          </m:sub>
          <m:sup>
            <m:r>
              <w:rPr>
                <w:rFonts w:ascii="Cambria Math" w:eastAsiaTheme="minorEastAsia" w:hAnsi="Cambria Math"/>
                <w:sz w:val="30"/>
                <w:szCs w:val="30"/>
              </w:rPr>
              <m:t>1</m:t>
            </m:r>
          </m:sup>
        </m:sSubSup>
        <m:r>
          <w:rPr>
            <w:rFonts w:ascii="Cambria Math" w:eastAsiaTheme="minorEastAsia" w:hAnsi="Cambria Math"/>
            <w:sz w:val="30"/>
            <w:szCs w:val="30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30"/>
                <w:szCs w:val="30"/>
              </w:rPr>
            </m:ctrlPr>
          </m:fPr>
          <m:num>
            <m:r>
              <w:rPr>
                <w:rFonts w:ascii="Cambria Math" w:eastAsiaTheme="minorEastAsia" w:hAnsi="Cambria Math"/>
                <w:sz w:val="30"/>
                <w:szCs w:val="30"/>
              </w:rPr>
              <m:t>i</m:t>
            </m:r>
          </m:num>
          <m:den>
            <m:r>
              <w:rPr>
                <w:rFonts w:ascii="Cambria Math" w:eastAsiaTheme="minorEastAsia" w:hAnsi="Cambria Math"/>
                <w:sz w:val="30"/>
                <w:szCs w:val="30"/>
              </w:rPr>
              <m:t>δ</m:t>
            </m:r>
          </m:den>
        </m:f>
        <m:nary>
          <m:naryPr>
            <m:chr m:val="∑"/>
            <m:limLoc m:val="undOvr"/>
            <m:ctrlPr>
              <w:rPr>
                <w:rFonts w:ascii="Cambria Math" w:eastAsiaTheme="minorEastAsia" w:hAnsi="Cambria Math"/>
                <w:i/>
                <w:sz w:val="30"/>
                <w:szCs w:val="30"/>
              </w:rPr>
            </m:ctrlPr>
          </m:naryPr>
          <m:sub>
            <m:r>
              <w:rPr>
                <w:rFonts w:ascii="Cambria Math" w:eastAsiaTheme="minorEastAsia" w:hAnsi="Cambria Math"/>
                <w:sz w:val="30"/>
                <w:szCs w:val="30"/>
              </w:rPr>
              <m:t>t=0</m:t>
            </m:r>
          </m:sub>
          <m:sup>
            <m:r>
              <w:rPr>
                <w:rFonts w:ascii="Cambria Math" w:eastAsiaTheme="minorEastAsia" w:hAnsi="Cambria Math"/>
                <w:sz w:val="30"/>
                <w:szCs w:val="30"/>
              </w:rPr>
              <m:t>g-1</m:t>
            </m:r>
          </m:sup>
          <m:e>
            <m:sSup>
              <m:sSupPr>
                <m:ctrlPr>
                  <w:rPr>
                    <w:rFonts w:ascii="Cambria Math" w:eastAsiaTheme="minorEastAsia" w:hAnsi="Cambria Math"/>
                    <w:i/>
                    <w:sz w:val="30"/>
                    <w:szCs w:val="30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0"/>
                    <w:szCs w:val="30"/>
                  </w:rPr>
                  <m:t>v</m:t>
                </m:r>
              </m:e>
              <m:sup>
                <m:r>
                  <w:rPr>
                    <w:rFonts w:ascii="Cambria Math" w:eastAsiaTheme="minorEastAsia" w:hAnsi="Cambria Math"/>
                    <w:sz w:val="30"/>
                    <w:szCs w:val="30"/>
                  </w:rPr>
                  <m:t>t+1</m:t>
                </m:r>
              </m:sup>
            </m:sSup>
            <m:r>
              <w:rPr>
                <w:rFonts w:ascii="Cambria Math" w:eastAsiaTheme="minorEastAsia" w:hAnsi="Cambria Math"/>
                <w:sz w:val="30"/>
                <w:szCs w:val="30"/>
              </w:rPr>
              <m:t>∙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30"/>
                    <w:szCs w:val="30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30"/>
                        <w:szCs w:val="3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30"/>
                        <w:szCs w:val="30"/>
                      </w:rPr>
                      <m:t>d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30"/>
                        <w:szCs w:val="30"/>
                      </w:rPr>
                      <m:t>x+t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30"/>
                        <w:szCs w:val="3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30"/>
                        <w:szCs w:val="30"/>
                      </w:rPr>
                      <m:t>l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30"/>
                        <w:szCs w:val="30"/>
                      </w:rPr>
                      <m:t>x</m:t>
                    </m:r>
                  </m:sub>
                </m:sSub>
              </m:den>
            </m:f>
          </m:e>
        </m:nary>
      </m:oMath>
      <w:r w:rsidR="00820620" w:rsidRPr="00D86EB3">
        <w:rPr>
          <w:rFonts w:eastAsiaTheme="minorEastAsia"/>
          <w:sz w:val="30"/>
          <w:szCs w:val="30"/>
        </w:rPr>
        <w:t>.</w:t>
      </w:r>
    </w:p>
    <w:p w14:paraId="73EC6C8C" w14:textId="7901EB28" w:rsidR="00820620" w:rsidRPr="00D86EB3" w:rsidRDefault="00820620" w:rsidP="00820620">
      <w:pPr>
        <w:ind w:firstLine="709"/>
        <w:jc w:val="both"/>
        <w:rPr>
          <w:rFonts w:eastAsiaTheme="minorEastAsia"/>
          <w:sz w:val="30"/>
          <w:szCs w:val="30"/>
        </w:rPr>
      </w:pPr>
      <w:r w:rsidRPr="00D86EB3">
        <w:rPr>
          <w:sz w:val="30"/>
          <w:szCs w:val="30"/>
        </w:rPr>
        <w:t xml:space="preserve">Расчет </w:t>
      </w:r>
      <m:oMath>
        <m:sSubSup>
          <m:sSubSupPr>
            <m:ctrlPr>
              <w:rPr>
                <w:rFonts w:ascii="Cambria Math" w:eastAsiaTheme="minorEastAsia" w:hAnsi="Cambria Math"/>
                <w:i/>
                <w:sz w:val="30"/>
                <w:szCs w:val="30"/>
              </w:rPr>
            </m:ctrlPr>
          </m:sSubSupPr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30"/>
                    <w:szCs w:val="30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30"/>
                        <w:szCs w:val="30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30"/>
                        <w:szCs w:val="30"/>
                      </w:rPr>
                      <m:t>I</m:t>
                    </m:r>
                  </m:e>
                  <m:sup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sz w:val="30"/>
                            <w:szCs w:val="30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sz w:val="30"/>
                            <w:szCs w:val="30"/>
                          </w:rPr>
                          <m:t>r</m:t>
                        </m:r>
                      </m:e>
                    </m:d>
                  </m:sup>
                </m:sSup>
                <m:bar>
                  <m:barPr>
                    <m:pos m:val="top"/>
                    <m:ctrlPr>
                      <w:rPr>
                        <w:rFonts w:ascii="Cambria Math" w:eastAsiaTheme="minorEastAsia" w:hAnsi="Cambria Math"/>
                        <w:i/>
                        <w:sz w:val="30"/>
                        <w:szCs w:val="30"/>
                      </w:rPr>
                    </m:ctrlPr>
                  </m:barPr>
                  <m:e>
                    <m:r>
                      <w:rPr>
                        <w:rFonts w:ascii="Cambria Math" w:eastAsiaTheme="minorEastAsia" w:hAnsi="Cambria Math"/>
                        <w:sz w:val="30"/>
                        <w:szCs w:val="30"/>
                      </w:rPr>
                      <m:t>A</m:t>
                    </m:r>
                  </m:e>
                </m:bar>
              </m:e>
            </m:d>
          </m:e>
          <m:sub>
            <m:r>
              <w:rPr>
                <w:rFonts w:ascii="Cambria Math" w:eastAsiaTheme="minorEastAsia" w:hAnsi="Cambria Math"/>
                <w:sz w:val="30"/>
                <w:szCs w:val="30"/>
              </w:rPr>
              <m:t>x:</m:t>
            </m:r>
            <m:bar>
              <m:barPr>
                <m:pos m:val="top"/>
                <m:ctrlPr>
                  <w:rPr>
                    <w:rFonts w:ascii="Cambria Math" w:eastAsiaTheme="minorEastAsia" w:hAnsi="Cambria Math"/>
                    <w:i/>
                    <w:sz w:val="30"/>
                    <w:szCs w:val="30"/>
                    <w:lang w:val="en-US"/>
                  </w:rPr>
                </m:ctrlPr>
              </m:barPr>
              <m:e>
                <m:r>
                  <w:rPr>
                    <w:rFonts w:ascii="Cambria Math" w:eastAsiaTheme="minorEastAsia" w:hAnsi="Cambria Math"/>
                    <w:sz w:val="30"/>
                    <w:szCs w:val="30"/>
                    <w:lang w:val="en-US"/>
                  </w:rPr>
                  <m:t>g</m:t>
                </m:r>
              </m:e>
            </m:bar>
            <m:r>
              <w:rPr>
                <w:rFonts w:ascii="Cambria Math" w:eastAsiaTheme="minorEastAsia" w:hAnsi="Cambria Math"/>
                <w:sz w:val="30"/>
                <w:szCs w:val="30"/>
              </w:rPr>
              <m:t>|</m:t>
            </m:r>
          </m:sub>
          <m:sup>
            <m:r>
              <w:rPr>
                <w:rFonts w:ascii="Cambria Math" w:eastAsiaTheme="minorEastAsia" w:hAnsi="Cambria Math"/>
                <w:sz w:val="30"/>
                <w:szCs w:val="30"/>
              </w:rPr>
              <m:t>1</m:t>
            </m:r>
          </m:sup>
        </m:sSubSup>
      </m:oMath>
      <w:r w:rsidRPr="00D86EB3">
        <w:rPr>
          <w:rFonts w:eastAsiaTheme="minorEastAsia"/>
          <w:sz w:val="30"/>
          <w:szCs w:val="30"/>
        </w:rPr>
        <w:t xml:space="preserve"> производится по формуле:</w:t>
      </w:r>
    </w:p>
    <w:p w14:paraId="500D2AD9" w14:textId="77777777" w:rsidR="00820620" w:rsidRPr="00D86EB3" w:rsidRDefault="002B1E71" w:rsidP="000E0463">
      <w:pPr>
        <w:spacing w:before="120" w:after="120"/>
        <w:jc w:val="center"/>
        <w:rPr>
          <w:sz w:val="30"/>
          <w:szCs w:val="30"/>
        </w:rPr>
      </w:pPr>
      <m:oMath>
        <m:sSubSup>
          <m:sSubSupPr>
            <m:ctrlPr>
              <w:rPr>
                <w:rFonts w:ascii="Cambria Math" w:eastAsiaTheme="minorEastAsia" w:hAnsi="Cambria Math"/>
                <w:i/>
                <w:sz w:val="30"/>
                <w:szCs w:val="30"/>
              </w:rPr>
            </m:ctrlPr>
          </m:sSubSupPr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30"/>
                    <w:szCs w:val="30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30"/>
                        <w:szCs w:val="30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30"/>
                        <w:szCs w:val="30"/>
                      </w:rPr>
                      <m:t>I</m:t>
                    </m:r>
                  </m:e>
                  <m:sup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sz w:val="30"/>
                            <w:szCs w:val="30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sz w:val="30"/>
                            <w:szCs w:val="30"/>
                          </w:rPr>
                          <m:t>r</m:t>
                        </m:r>
                      </m:e>
                    </m:d>
                  </m:sup>
                </m:sSup>
                <m:bar>
                  <m:barPr>
                    <m:pos m:val="top"/>
                    <m:ctrlPr>
                      <w:rPr>
                        <w:rFonts w:ascii="Cambria Math" w:eastAsiaTheme="minorEastAsia" w:hAnsi="Cambria Math"/>
                        <w:i/>
                        <w:sz w:val="30"/>
                        <w:szCs w:val="30"/>
                      </w:rPr>
                    </m:ctrlPr>
                  </m:barPr>
                  <m:e>
                    <m:r>
                      <w:rPr>
                        <w:rFonts w:ascii="Cambria Math" w:eastAsiaTheme="minorEastAsia" w:hAnsi="Cambria Math"/>
                        <w:sz w:val="30"/>
                        <w:szCs w:val="30"/>
                      </w:rPr>
                      <m:t>A</m:t>
                    </m:r>
                  </m:e>
                </m:bar>
              </m:e>
            </m:d>
          </m:e>
          <m:sub>
            <m:r>
              <w:rPr>
                <w:rFonts w:ascii="Cambria Math" w:eastAsiaTheme="minorEastAsia" w:hAnsi="Cambria Math"/>
                <w:sz w:val="30"/>
                <w:szCs w:val="30"/>
              </w:rPr>
              <m:t>x:</m:t>
            </m:r>
            <m:bar>
              <m:barPr>
                <m:pos m:val="top"/>
                <m:ctrlPr>
                  <w:rPr>
                    <w:rFonts w:ascii="Cambria Math" w:eastAsiaTheme="minorEastAsia" w:hAnsi="Cambria Math"/>
                    <w:i/>
                    <w:sz w:val="30"/>
                    <w:szCs w:val="30"/>
                    <w:lang w:val="en-US"/>
                  </w:rPr>
                </m:ctrlPr>
              </m:barPr>
              <m:e>
                <m:r>
                  <w:rPr>
                    <w:rFonts w:ascii="Cambria Math" w:eastAsiaTheme="minorEastAsia" w:hAnsi="Cambria Math"/>
                    <w:sz w:val="30"/>
                    <w:szCs w:val="30"/>
                    <w:lang w:val="en-US"/>
                  </w:rPr>
                  <m:t>g</m:t>
                </m:r>
              </m:e>
            </m:bar>
            <m:r>
              <w:rPr>
                <w:rFonts w:ascii="Cambria Math" w:eastAsiaTheme="minorEastAsia" w:hAnsi="Cambria Math"/>
                <w:sz w:val="30"/>
                <w:szCs w:val="30"/>
              </w:rPr>
              <m:t>|</m:t>
            </m:r>
          </m:sub>
          <m:sup>
            <m:r>
              <w:rPr>
                <w:rFonts w:ascii="Cambria Math" w:eastAsiaTheme="minorEastAsia" w:hAnsi="Cambria Math"/>
                <w:sz w:val="30"/>
                <w:szCs w:val="30"/>
              </w:rPr>
              <m:t>1</m:t>
            </m:r>
          </m:sup>
        </m:sSubSup>
        <m:r>
          <w:rPr>
            <w:rFonts w:ascii="Cambria Math" w:eastAsiaTheme="minorEastAsia" w:hAnsi="Cambria Math"/>
            <w:sz w:val="30"/>
            <w:szCs w:val="30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30"/>
                <w:szCs w:val="30"/>
              </w:rPr>
            </m:ctrlPr>
          </m:fPr>
          <m:num>
            <m:r>
              <w:rPr>
                <w:rFonts w:ascii="Cambria Math" w:eastAsiaTheme="minorEastAsia" w:hAnsi="Cambria Math"/>
                <w:sz w:val="30"/>
                <w:szCs w:val="30"/>
              </w:rPr>
              <m:t>i</m:t>
            </m:r>
          </m:num>
          <m:den>
            <m:r>
              <w:rPr>
                <w:rFonts w:ascii="Cambria Math" w:eastAsiaTheme="minorEastAsia" w:hAnsi="Cambria Math"/>
                <w:sz w:val="30"/>
                <w:szCs w:val="30"/>
              </w:rPr>
              <m:t>δ</m:t>
            </m:r>
          </m:den>
        </m:f>
        <m:nary>
          <m:naryPr>
            <m:chr m:val="∑"/>
            <m:limLoc m:val="undOvr"/>
            <m:ctrlPr>
              <w:rPr>
                <w:rFonts w:ascii="Cambria Math" w:eastAsiaTheme="minorEastAsia" w:hAnsi="Cambria Math"/>
                <w:i/>
                <w:sz w:val="30"/>
                <w:szCs w:val="30"/>
              </w:rPr>
            </m:ctrlPr>
          </m:naryPr>
          <m:sub>
            <m:r>
              <w:rPr>
                <w:rFonts w:ascii="Cambria Math" w:eastAsiaTheme="minorEastAsia" w:hAnsi="Cambria Math"/>
                <w:sz w:val="30"/>
                <w:szCs w:val="30"/>
              </w:rPr>
              <m:t>t=0</m:t>
            </m:r>
          </m:sub>
          <m:sup>
            <m:r>
              <w:rPr>
                <w:rFonts w:ascii="Cambria Math" w:eastAsiaTheme="minorEastAsia" w:hAnsi="Cambria Math"/>
                <w:sz w:val="30"/>
                <w:szCs w:val="30"/>
                <w:lang w:val="en-US"/>
              </w:rPr>
              <m:t>g</m:t>
            </m:r>
            <m:r>
              <w:rPr>
                <w:rFonts w:ascii="Cambria Math" w:eastAsiaTheme="minorEastAsia" w:hAnsi="Cambria Math"/>
                <w:sz w:val="30"/>
                <w:szCs w:val="30"/>
              </w:rPr>
              <m:t>-1</m:t>
            </m:r>
          </m:sup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30"/>
                    <w:szCs w:val="30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30"/>
                    <w:szCs w:val="30"/>
                    <w:lang w:val="en-US"/>
                  </w:rPr>
                  <m:t>t</m:t>
                </m:r>
                <m:r>
                  <w:rPr>
                    <w:rFonts w:ascii="Cambria Math" w:eastAsiaTheme="minorEastAsia" w:hAnsi="Cambria Math"/>
                    <w:sz w:val="30"/>
                    <w:szCs w:val="30"/>
                  </w:rPr>
                  <m:t>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0"/>
                        <w:szCs w:val="30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0"/>
                        <w:szCs w:val="30"/>
                      </w:rPr>
                      <m:t>i-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30"/>
                            <w:szCs w:val="3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30"/>
                            <w:szCs w:val="30"/>
                            <w:lang w:val="en-US"/>
                          </w:rPr>
                          <m:t>d</m:t>
                        </m:r>
                      </m:e>
                      <m:sup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30"/>
                                <w:szCs w:val="30"/>
                                <w:lang w:val="en-US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Theme="minorEastAsia" w:hAnsi="Cambria Math"/>
                                <w:sz w:val="30"/>
                                <w:szCs w:val="30"/>
                                <w:lang w:val="en-US"/>
                              </w:rPr>
                              <m:t>r</m:t>
                            </m:r>
                          </m:e>
                        </m:d>
                      </m:sup>
                    </m:sSup>
                  </m:num>
                  <m:den>
                    <m:r>
                      <w:rPr>
                        <w:rFonts w:ascii="Cambria Math" w:eastAsiaTheme="minorEastAsia" w:hAnsi="Cambria Math"/>
                        <w:sz w:val="30"/>
                        <w:szCs w:val="30"/>
                      </w:rPr>
                      <m:t>i∙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30"/>
                            <w:szCs w:val="3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30"/>
                            <w:szCs w:val="30"/>
                            <w:lang w:val="en-US"/>
                          </w:rPr>
                          <m:t>d</m:t>
                        </m:r>
                      </m:e>
                      <m:sup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30"/>
                                <w:szCs w:val="30"/>
                                <w:lang w:val="en-US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Theme="minorEastAsia" w:hAnsi="Cambria Math"/>
                                <w:sz w:val="30"/>
                                <w:szCs w:val="30"/>
                                <w:lang w:val="en-US"/>
                              </w:rPr>
                              <m:t>r</m:t>
                            </m:r>
                          </m:e>
                        </m:d>
                      </m:sup>
                    </m:sSup>
                  </m:den>
                </m:f>
              </m:e>
            </m:d>
            <m:sSup>
              <m:sSupPr>
                <m:ctrlPr>
                  <w:rPr>
                    <w:rFonts w:ascii="Cambria Math" w:eastAsiaTheme="minorEastAsia" w:hAnsi="Cambria Math"/>
                    <w:i/>
                    <w:sz w:val="30"/>
                    <w:szCs w:val="30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0"/>
                    <w:szCs w:val="30"/>
                  </w:rPr>
                  <m:t>∙v</m:t>
                </m:r>
              </m:e>
              <m:sup>
                <m:r>
                  <w:rPr>
                    <w:rFonts w:ascii="Cambria Math" w:eastAsiaTheme="minorEastAsia" w:hAnsi="Cambria Math"/>
                    <w:sz w:val="30"/>
                    <w:szCs w:val="30"/>
                  </w:rPr>
                  <m:t>t+1</m:t>
                </m:r>
              </m:sup>
            </m:sSup>
            <m:r>
              <w:rPr>
                <w:rFonts w:ascii="Cambria Math" w:eastAsiaTheme="minorEastAsia" w:hAnsi="Cambria Math"/>
                <w:sz w:val="30"/>
                <w:szCs w:val="30"/>
              </w:rPr>
              <m:t>∙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30"/>
                    <w:szCs w:val="30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30"/>
                        <w:szCs w:val="3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30"/>
                        <w:szCs w:val="30"/>
                      </w:rPr>
                      <m:t>d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30"/>
                        <w:szCs w:val="30"/>
                      </w:rPr>
                      <m:t>x+t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30"/>
                        <w:szCs w:val="3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30"/>
                        <w:szCs w:val="30"/>
                      </w:rPr>
                      <m:t>l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30"/>
                        <w:szCs w:val="30"/>
                      </w:rPr>
                      <m:t>x</m:t>
                    </m:r>
                  </m:sub>
                </m:sSub>
              </m:den>
            </m:f>
          </m:e>
        </m:nary>
      </m:oMath>
      <w:r w:rsidR="00B70003">
        <w:rPr>
          <w:sz w:val="30"/>
          <w:szCs w:val="30"/>
        </w:rPr>
        <w:t>;</w:t>
      </w:r>
    </w:p>
    <w:p w14:paraId="2431A791" w14:textId="77777777" w:rsidR="00820620" w:rsidRPr="005D25B1" w:rsidRDefault="00820620" w:rsidP="00820620">
      <w:pPr>
        <w:pStyle w:val="afa"/>
        <w:numPr>
          <w:ilvl w:val="1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eastAsia="Times New Roman" w:hAnsi="Times New Roman"/>
          <w:sz w:val="30"/>
          <w:szCs w:val="30"/>
        </w:rPr>
        <w:t>д</w:t>
      </w:r>
      <w:r w:rsidRPr="00AF62BF">
        <w:rPr>
          <w:rFonts w:ascii="Times New Roman" w:eastAsia="Times New Roman" w:hAnsi="Times New Roman"/>
          <w:sz w:val="30"/>
          <w:szCs w:val="30"/>
        </w:rPr>
        <w:t>ля варианта</w:t>
      </w:r>
      <w:r w:rsidRPr="00DD5F23">
        <w:rPr>
          <w:rFonts w:ascii="Times New Roman" w:eastAsia="Times New Roman" w:hAnsi="Times New Roman"/>
          <w:b/>
          <w:i/>
          <w:sz w:val="30"/>
          <w:szCs w:val="30"/>
        </w:rPr>
        <w:t xml:space="preserve"> «пожизненн</w:t>
      </w:r>
      <w:r>
        <w:rPr>
          <w:rFonts w:ascii="Times New Roman" w:eastAsia="Times New Roman" w:hAnsi="Times New Roman"/>
          <w:b/>
          <w:i/>
          <w:sz w:val="30"/>
          <w:szCs w:val="30"/>
        </w:rPr>
        <w:t>ая пенсия</w:t>
      </w:r>
      <w:r w:rsidRPr="00DD5F23">
        <w:rPr>
          <w:rFonts w:ascii="Times New Roman" w:eastAsia="Times New Roman" w:hAnsi="Times New Roman"/>
          <w:b/>
          <w:i/>
          <w:sz w:val="30"/>
          <w:szCs w:val="30"/>
        </w:rPr>
        <w:t>»</w:t>
      </w:r>
      <w:r>
        <w:rPr>
          <w:rFonts w:ascii="Times New Roman" w:eastAsia="Times New Roman" w:hAnsi="Times New Roman"/>
          <w:sz w:val="30"/>
          <w:szCs w:val="30"/>
        </w:rPr>
        <w:t xml:space="preserve"> к</w:t>
      </w:r>
      <w:r w:rsidRPr="00D86EB3">
        <w:rPr>
          <w:rFonts w:ascii="Times New Roman" w:eastAsia="Times New Roman" w:hAnsi="Times New Roman"/>
          <w:sz w:val="30"/>
          <w:szCs w:val="30"/>
        </w:rPr>
        <w:t xml:space="preserve">оэффициент рассрочки </w:t>
      </w:r>
      <m:oMath>
        <m:r>
          <w:rPr>
            <w:rFonts w:ascii="Cambria Math" w:eastAsia="Times New Roman" w:hAnsi="Times New Roman"/>
            <w:sz w:val="30"/>
            <w:szCs w:val="30"/>
          </w:rPr>
          <m:t>Kf</m:t>
        </m:r>
      </m:oMath>
      <w:r w:rsidRPr="00D86EB3">
        <w:rPr>
          <w:rFonts w:ascii="Times New Roman" w:eastAsia="Times New Roman" w:hAnsi="Times New Roman"/>
          <w:sz w:val="30"/>
          <w:szCs w:val="30"/>
        </w:rPr>
        <w:t xml:space="preserve"> </w:t>
      </w:r>
      <w:r w:rsidRPr="005D25B1">
        <w:rPr>
          <w:rFonts w:ascii="Times New Roman" w:hAnsi="Times New Roman"/>
          <w:sz w:val="30"/>
          <w:szCs w:val="30"/>
        </w:rPr>
        <w:t xml:space="preserve">при выплате </w:t>
      </w:r>
      <w:r w:rsidRPr="005646F2">
        <w:rPr>
          <w:rFonts w:ascii="Times New Roman" w:hAnsi="Times New Roman"/>
          <w:i/>
          <w:sz w:val="30"/>
          <w:szCs w:val="30"/>
        </w:rPr>
        <w:t>r</w:t>
      </w:r>
      <w:r w:rsidRPr="005646F2">
        <w:rPr>
          <w:rFonts w:ascii="Times New Roman" w:hAnsi="Times New Roman"/>
          <w:sz w:val="30"/>
          <w:szCs w:val="30"/>
        </w:rPr>
        <w:t xml:space="preserve"> раз в год</w:t>
      </w:r>
      <w:r w:rsidRPr="005D25B1">
        <w:rPr>
          <w:rFonts w:ascii="Times New Roman" w:hAnsi="Times New Roman"/>
          <w:sz w:val="30"/>
          <w:szCs w:val="30"/>
        </w:rPr>
        <w:t xml:space="preserve"> рассчитывается по формуле:</w:t>
      </w:r>
    </w:p>
    <w:p w14:paraId="1FF62C43" w14:textId="77777777" w:rsidR="00820620" w:rsidRPr="005D25B1" w:rsidRDefault="00820620" w:rsidP="000E0463">
      <w:pPr>
        <w:spacing w:before="120" w:after="120"/>
        <w:jc w:val="center"/>
        <w:rPr>
          <w:sz w:val="30"/>
          <w:szCs w:val="30"/>
        </w:rPr>
      </w:pPr>
      <m:oMath>
        <m:r>
          <w:rPr>
            <w:rFonts w:ascii="Cambria Math" w:hAnsi="Cambria Math"/>
            <w:sz w:val="30"/>
            <w:szCs w:val="30"/>
          </w:rPr>
          <m:t>Kf</m:t>
        </m:r>
        <m:r>
          <m:rPr>
            <m:sty m:val="p"/>
          </m:rPr>
          <w:rPr>
            <w:rFonts w:ascii="Cambria Math"/>
            <w:sz w:val="30"/>
            <w:szCs w:val="30"/>
          </w:rPr>
          <m:t>=</m:t>
        </m:r>
        <m:r>
          <w:rPr>
            <w:rFonts w:ascii="Cambria Math" w:hAnsi="Cambria Math"/>
            <w:sz w:val="30"/>
            <w:szCs w:val="30"/>
          </w:rPr>
          <m:t>r</m:t>
        </m:r>
        <m:r>
          <m:rPr>
            <m:sty m:val="p"/>
          </m:rPr>
          <w:rPr>
            <w:rFonts w:ascii="Cambria Math"/>
            <w:sz w:val="30"/>
            <w:szCs w:val="30"/>
          </w:rPr>
          <m:t>∙</m:t>
        </m:r>
        <m:sSubSup>
          <m:sSubSupPr>
            <m:ctrlPr>
              <w:rPr>
                <w:rFonts w:ascii="Cambria Math" w:hAnsi="Cambria Math"/>
                <w:sz w:val="30"/>
                <w:szCs w:val="30"/>
              </w:rPr>
            </m:ctrlPr>
          </m:sSubSupPr>
          <m:e>
            <m:acc>
              <m:accPr>
                <m:chr m:val="̈"/>
                <m:ctrlPr>
                  <w:rPr>
                    <w:rFonts w:ascii="Cambria Math" w:hAnsi="Cambria Math"/>
                    <w:sz w:val="30"/>
                    <w:szCs w:val="30"/>
                  </w:rPr>
                </m:ctrlPr>
              </m:accPr>
              <m:e>
                <m:r>
                  <w:rPr>
                    <w:rFonts w:ascii="Cambria Math" w:hAnsi="Cambria Math"/>
                    <w:sz w:val="30"/>
                    <w:szCs w:val="30"/>
                  </w:rPr>
                  <m:t>a</m:t>
                </m:r>
              </m:e>
            </m:acc>
          </m:e>
          <m:sub>
            <m:r>
              <w:rPr>
                <w:rFonts w:ascii="Cambria Math" w:hAnsi="Cambria Math"/>
                <w:sz w:val="30"/>
                <w:szCs w:val="30"/>
              </w:rPr>
              <m:t>x</m:t>
            </m:r>
          </m:sub>
          <m:sup>
            <m:d>
              <m:dPr>
                <m:ctrlPr>
                  <w:rPr>
                    <w:rFonts w:ascii="Cambria Math" w:hAnsi="Cambria Math"/>
                    <w:sz w:val="30"/>
                    <w:szCs w:val="30"/>
                  </w:rPr>
                </m:ctrlPr>
              </m:dPr>
              <m:e>
                <m:r>
                  <w:rPr>
                    <w:rFonts w:ascii="Cambria Math" w:hAnsi="Cambria Math"/>
                    <w:sz w:val="30"/>
                    <w:szCs w:val="30"/>
                  </w:rPr>
                  <m:t>r</m:t>
                </m:r>
              </m:e>
            </m:d>
          </m:sup>
        </m:sSubSup>
      </m:oMath>
      <w:r w:rsidRPr="005D25B1">
        <w:rPr>
          <w:sz w:val="30"/>
          <w:szCs w:val="30"/>
        </w:rPr>
        <w:t>,</w:t>
      </w:r>
    </w:p>
    <w:p w14:paraId="420CBDDD" w14:textId="77777777" w:rsidR="00820620" w:rsidRPr="007238D2" w:rsidRDefault="00820620" w:rsidP="00820620">
      <w:pPr>
        <w:jc w:val="both"/>
        <w:rPr>
          <w:sz w:val="30"/>
          <w:szCs w:val="30"/>
        </w:rPr>
      </w:pPr>
      <w:r w:rsidRPr="005D25B1">
        <w:rPr>
          <w:sz w:val="30"/>
          <w:szCs w:val="30"/>
        </w:rPr>
        <w:t xml:space="preserve">где </w:t>
      </w:r>
      <m:oMath>
        <m:r>
          <w:rPr>
            <w:rFonts w:ascii="Cambria Math" w:hAnsi="Cambria Math"/>
            <w:sz w:val="30"/>
            <w:szCs w:val="30"/>
          </w:rPr>
          <m:t>r∙</m:t>
        </m:r>
        <m:sSubSup>
          <m:sSubSupPr>
            <m:ctrlPr>
              <w:rPr>
                <w:rFonts w:ascii="Cambria Math" w:eastAsiaTheme="minorEastAsia" w:hAnsi="Cambria Math"/>
                <w:i/>
                <w:sz w:val="30"/>
                <w:szCs w:val="30"/>
              </w:rPr>
            </m:ctrlPr>
          </m:sSubSupPr>
          <m:e>
            <m:acc>
              <m:accPr>
                <m:chr m:val="̈"/>
                <m:ctrlPr>
                  <w:rPr>
                    <w:rFonts w:ascii="Cambria Math" w:eastAsiaTheme="minorEastAsia" w:hAnsi="Cambria Math"/>
                    <w:i/>
                    <w:sz w:val="30"/>
                    <w:szCs w:val="30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  <w:sz w:val="30"/>
                    <w:szCs w:val="30"/>
                  </w:rPr>
                  <m:t>a</m:t>
                </m:r>
              </m:e>
            </m:acc>
          </m:e>
          <m:sub>
            <m:r>
              <w:rPr>
                <w:rFonts w:ascii="Cambria Math" w:eastAsiaTheme="minorEastAsia" w:hAnsi="Cambria Math"/>
                <w:sz w:val="30"/>
                <w:szCs w:val="30"/>
              </w:rPr>
              <m:t>x</m:t>
            </m:r>
            <m:r>
              <w:rPr>
                <w:rFonts w:ascii="Cambria Math" w:eastAsiaTheme="minorEastAsia"/>
                <w:sz w:val="30"/>
                <w:szCs w:val="30"/>
              </w:rPr>
              <m:t>|</m:t>
            </m:r>
          </m:sub>
          <m:sup>
            <m:d>
              <m:dPr>
                <m:ctrlPr>
                  <w:rPr>
                    <w:rFonts w:ascii="Cambria Math" w:eastAsiaTheme="minorEastAsia" w:hAnsi="Cambria Math"/>
                    <w:i/>
                    <w:sz w:val="30"/>
                    <w:szCs w:val="30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30"/>
                    <w:szCs w:val="30"/>
                  </w:rPr>
                  <m:t>r</m:t>
                </m:r>
              </m:e>
            </m:d>
          </m:sup>
        </m:sSubSup>
      </m:oMath>
      <w:r w:rsidRPr="00D86EB3">
        <w:rPr>
          <w:rFonts w:eastAsiaTheme="minorEastAsia"/>
          <w:sz w:val="30"/>
          <w:szCs w:val="30"/>
        </w:rPr>
        <w:t xml:space="preserve"> </w:t>
      </w:r>
      <w:r w:rsidR="009954D2">
        <w:rPr>
          <w:rFonts w:eastAsiaTheme="minorEastAsia"/>
          <w:sz w:val="30"/>
          <w:szCs w:val="30"/>
        </w:rPr>
        <w:t>–</w:t>
      </w:r>
      <w:r w:rsidRPr="00D86EB3">
        <w:rPr>
          <w:rFonts w:eastAsiaTheme="minorEastAsia"/>
          <w:sz w:val="30"/>
          <w:szCs w:val="30"/>
        </w:rPr>
        <w:t xml:space="preserve"> ожидаемая современная стоимость периодической выплаты дополнительной пенсии </w:t>
      </w:r>
      <w:r w:rsidRPr="00D86EB3">
        <w:rPr>
          <w:rFonts w:eastAsiaTheme="minorEastAsia"/>
          <w:i/>
          <w:sz w:val="30"/>
          <w:szCs w:val="30"/>
          <w:lang w:val="en-US"/>
        </w:rPr>
        <w:t>r</w:t>
      </w:r>
      <w:r w:rsidRPr="00D86EB3">
        <w:rPr>
          <w:rFonts w:eastAsiaTheme="minorEastAsia"/>
          <w:sz w:val="30"/>
          <w:szCs w:val="30"/>
        </w:rPr>
        <w:t xml:space="preserve"> раз в год</w:t>
      </w:r>
      <w:r>
        <w:rPr>
          <w:rFonts w:eastAsiaTheme="minorEastAsia"/>
          <w:sz w:val="30"/>
          <w:szCs w:val="30"/>
        </w:rPr>
        <w:t>, пока Выгодоприобретатель жив</w:t>
      </w:r>
      <w:r w:rsidRPr="005D25B1">
        <w:rPr>
          <w:sz w:val="30"/>
          <w:szCs w:val="30"/>
        </w:rPr>
        <w:t>.</w:t>
      </w:r>
    </w:p>
    <w:p w14:paraId="7DDC919C" w14:textId="77777777" w:rsidR="00820620" w:rsidRPr="00D86EB3" w:rsidRDefault="00820620" w:rsidP="00820620">
      <w:pPr>
        <w:ind w:firstLine="709"/>
        <w:jc w:val="both"/>
        <w:rPr>
          <w:rFonts w:eastAsiaTheme="minorEastAsia"/>
          <w:sz w:val="30"/>
          <w:szCs w:val="30"/>
        </w:rPr>
      </w:pPr>
      <w:r w:rsidRPr="00D86EB3">
        <w:rPr>
          <w:sz w:val="30"/>
          <w:szCs w:val="30"/>
        </w:rPr>
        <w:t xml:space="preserve">Расчет </w:t>
      </w:r>
      <m:oMath>
        <m:sSubSup>
          <m:sSubSupPr>
            <m:ctrlPr>
              <w:rPr>
                <w:rFonts w:ascii="Cambria Math" w:eastAsiaTheme="minorEastAsia" w:hAnsi="Cambria Math"/>
                <w:i/>
                <w:sz w:val="30"/>
                <w:szCs w:val="30"/>
              </w:rPr>
            </m:ctrlPr>
          </m:sSubSupPr>
          <m:e>
            <m:acc>
              <m:accPr>
                <m:chr m:val="̈"/>
                <m:ctrlPr>
                  <w:rPr>
                    <w:rFonts w:ascii="Cambria Math" w:eastAsiaTheme="minorEastAsia" w:hAnsi="Cambria Math"/>
                    <w:i/>
                    <w:sz w:val="30"/>
                    <w:szCs w:val="30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  <w:sz w:val="30"/>
                    <w:szCs w:val="30"/>
                  </w:rPr>
                  <m:t>a</m:t>
                </m:r>
              </m:e>
            </m:acc>
          </m:e>
          <m:sub>
            <m:r>
              <w:rPr>
                <w:rFonts w:ascii="Cambria Math" w:eastAsiaTheme="minorEastAsia" w:hAnsi="Cambria Math"/>
                <w:sz w:val="30"/>
                <w:szCs w:val="30"/>
              </w:rPr>
              <m:t>x</m:t>
            </m:r>
          </m:sub>
          <m:sup>
            <m:d>
              <m:dPr>
                <m:ctrlPr>
                  <w:rPr>
                    <w:rFonts w:ascii="Cambria Math" w:eastAsiaTheme="minorEastAsia" w:hAnsi="Cambria Math"/>
                    <w:i/>
                    <w:sz w:val="30"/>
                    <w:szCs w:val="30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30"/>
                    <w:szCs w:val="30"/>
                  </w:rPr>
                  <m:t>r</m:t>
                </m:r>
              </m:e>
            </m:d>
          </m:sup>
        </m:sSubSup>
      </m:oMath>
      <w:r w:rsidRPr="00D86EB3">
        <w:rPr>
          <w:rFonts w:eastAsiaTheme="minorEastAsia"/>
          <w:sz w:val="30"/>
          <w:szCs w:val="30"/>
        </w:rPr>
        <w:t xml:space="preserve"> производится по формуле:</w:t>
      </w:r>
    </w:p>
    <w:p w14:paraId="11CB1512" w14:textId="77777777" w:rsidR="00820620" w:rsidRPr="003A76C1" w:rsidRDefault="002B1E71" w:rsidP="000E0463">
      <w:pPr>
        <w:spacing w:before="120" w:after="120"/>
        <w:jc w:val="center"/>
        <w:rPr>
          <w:rFonts w:eastAsiaTheme="minorEastAsia"/>
          <w:sz w:val="30"/>
          <w:szCs w:val="30"/>
        </w:rPr>
      </w:pPr>
      <m:oMath>
        <m:sSubSup>
          <m:sSubSupPr>
            <m:ctrlPr>
              <w:rPr>
                <w:rFonts w:ascii="Cambria Math" w:eastAsiaTheme="minorEastAsia" w:hAnsi="Cambria Math"/>
                <w:i/>
                <w:sz w:val="30"/>
                <w:szCs w:val="30"/>
              </w:rPr>
            </m:ctrlPr>
          </m:sSubSupPr>
          <m:e>
            <m:acc>
              <m:accPr>
                <m:chr m:val="̈"/>
                <m:ctrlPr>
                  <w:rPr>
                    <w:rFonts w:ascii="Cambria Math" w:eastAsiaTheme="minorEastAsia" w:hAnsi="Cambria Math"/>
                    <w:i/>
                    <w:sz w:val="30"/>
                    <w:szCs w:val="30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  <w:sz w:val="30"/>
                    <w:szCs w:val="30"/>
                  </w:rPr>
                  <m:t>a</m:t>
                </m:r>
              </m:e>
            </m:acc>
          </m:e>
          <m:sub>
            <m:r>
              <w:rPr>
                <w:rFonts w:ascii="Cambria Math" w:eastAsiaTheme="minorEastAsia" w:hAnsi="Cambria Math"/>
                <w:sz w:val="30"/>
                <w:szCs w:val="30"/>
              </w:rPr>
              <m:t>x</m:t>
            </m:r>
          </m:sub>
          <m:sup>
            <m:d>
              <m:dPr>
                <m:ctrlPr>
                  <w:rPr>
                    <w:rFonts w:ascii="Cambria Math" w:eastAsiaTheme="minorEastAsia" w:hAnsi="Cambria Math"/>
                    <w:i/>
                    <w:sz w:val="30"/>
                    <w:szCs w:val="30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30"/>
                    <w:szCs w:val="30"/>
                  </w:rPr>
                  <m:t>r</m:t>
                </m:r>
              </m:e>
            </m:d>
          </m:sup>
        </m:sSubSup>
        <m:r>
          <w:rPr>
            <w:rFonts w:ascii="Cambria Math" w:eastAsiaTheme="minorEastAsia" w:hAnsi="Cambria Math"/>
            <w:sz w:val="30"/>
            <w:szCs w:val="30"/>
          </w:rPr>
          <m:t>=</m:t>
        </m:r>
        <m:f>
          <m:f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fPr>
          <m:num>
            <m:r>
              <w:rPr>
                <w:rFonts w:ascii="Cambria Math" w:hAnsi="Cambria Math"/>
                <w:sz w:val="30"/>
                <w:szCs w:val="30"/>
                <w:lang w:val="en-US"/>
              </w:rPr>
              <m:t>i</m:t>
            </m:r>
            <m:r>
              <w:rPr>
                <w:rFonts w:ascii="Cambria Math" w:hAnsi="Cambria Math"/>
                <w:sz w:val="30"/>
                <w:szCs w:val="30"/>
              </w:rPr>
              <m:t>∙</m:t>
            </m:r>
            <m:r>
              <w:rPr>
                <w:rFonts w:ascii="Cambria Math" w:hAnsi="Cambria Math"/>
                <w:sz w:val="30"/>
                <w:szCs w:val="30"/>
                <w:lang w:val="en-US"/>
              </w:rPr>
              <m:t>d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sSupPr>
              <m:e>
                <m:r>
                  <w:rPr>
                    <w:rFonts w:ascii="Cambria Math" w:hAnsi="Cambria Math"/>
                    <w:sz w:val="30"/>
                    <w:szCs w:val="30"/>
                  </w:rPr>
                  <m:t>i</m:t>
                </m:r>
              </m:e>
              <m:sup>
                <m:d>
                  <m:dP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>r</m:t>
                    </m:r>
                  </m:e>
                </m:d>
              </m:sup>
            </m:sSup>
            <m:r>
              <w:rPr>
                <w:rFonts w:ascii="Cambria Math" w:hAnsi="Cambria Math"/>
                <w:sz w:val="30"/>
                <w:szCs w:val="30"/>
              </w:rPr>
              <m:t>∙</m:t>
            </m:r>
            <m:sSup>
              <m:sSup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d</m:t>
                </m:r>
              </m:e>
              <m:sup>
                <m:d>
                  <m:dP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en-US"/>
                      </w:rPr>
                      <m:t>r</m:t>
                    </m:r>
                  </m:e>
                </m:d>
              </m:sup>
            </m:sSup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</w:rPr>
              <m:t xml:space="preserve"> </m:t>
            </m:r>
          </m:den>
        </m:f>
        <m:nary>
          <m:naryPr>
            <m:chr m:val="∑"/>
            <m:limLoc m:val="undOvr"/>
            <m:ctrlPr>
              <w:rPr>
                <w:rFonts w:ascii="Cambria Math" w:eastAsiaTheme="minorEastAsia" w:hAnsi="Cambria Math"/>
                <w:i/>
                <w:sz w:val="30"/>
                <w:szCs w:val="30"/>
              </w:rPr>
            </m:ctrlPr>
          </m:naryPr>
          <m:sub>
            <m:r>
              <w:rPr>
                <w:rFonts w:ascii="Cambria Math" w:eastAsiaTheme="minorEastAsia" w:hAnsi="Cambria Math"/>
                <w:sz w:val="30"/>
                <w:szCs w:val="30"/>
              </w:rPr>
              <m:t>t=</m:t>
            </m:r>
            <m:r>
              <w:rPr>
                <w:rFonts w:ascii="Cambria Math" w:eastAsiaTheme="minorEastAsia" w:hAnsi="Cambria Math"/>
                <w:sz w:val="30"/>
                <w:szCs w:val="30"/>
                <w:lang w:val="en-US"/>
              </w:rPr>
              <m:t>x</m:t>
            </m:r>
          </m:sub>
          <m:sup>
            <m:r>
              <w:rPr>
                <w:rFonts w:ascii="Cambria Math" w:eastAsiaTheme="minorEastAsia" w:hAnsi="Cambria Math"/>
                <w:sz w:val="30"/>
                <w:szCs w:val="30"/>
              </w:rPr>
              <m:t>w</m:t>
            </m:r>
          </m:sup>
          <m:e>
            <m:sSup>
              <m:sSupPr>
                <m:ctrlPr>
                  <w:rPr>
                    <w:rFonts w:ascii="Cambria Math" w:eastAsiaTheme="minorEastAsia" w:hAnsi="Cambria Math"/>
                    <w:i/>
                    <w:sz w:val="30"/>
                    <w:szCs w:val="30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0"/>
                    <w:szCs w:val="30"/>
                  </w:rPr>
                  <m:t>v</m:t>
                </m:r>
              </m:e>
              <m:sup>
                <m:r>
                  <w:rPr>
                    <w:rFonts w:ascii="Cambria Math" w:eastAsiaTheme="minorEastAsia" w:hAnsi="Cambria Math"/>
                    <w:sz w:val="30"/>
                    <w:szCs w:val="30"/>
                  </w:rPr>
                  <m:t>t-x</m:t>
                </m:r>
              </m:sup>
            </m:sSup>
            <m:r>
              <w:rPr>
                <w:rFonts w:ascii="Cambria Math" w:eastAsiaTheme="minorEastAsia" w:hAnsi="Cambria Math"/>
                <w:sz w:val="30"/>
                <w:szCs w:val="30"/>
              </w:rPr>
              <m:t>∙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30"/>
                    <w:szCs w:val="30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30"/>
                        <w:szCs w:val="3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30"/>
                        <w:szCs w:val="30"/>
                      </w:rPr>
                      <m:t>l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30"/>
                        <w:szCs w:val="30"/>
                      </w:rPr>
                      <m:t>t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30"/>
                        <w:szCs w:val="3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30"/>
                        <w:szCs w:val="30"/>
                      </w:rPr>
                      <m:t>l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30"/>
                        <w:szCs w:val="30"/>
                      </w:rPr>
                      <m:t>x</m:t>
                    </m:r>
                  </m:sub>
                </m:sSub>
              </m:den>
            </m:f>
          </m:e>
        </m:nary>
        <m:r>
          <w:rPr>
            <w:rFonts w:ascii="Cambria Math" w:eastAsiaTheme="minorEastAsia" w:hAnsi="Cambria Math"/>
            <w:sz w:val="30"/>
            <w:szCs w:val="30"/>
          </w:rPr>
          <m:t>-</m:t>
        </m:r>
        <m:f>
          <m:f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fPr>
          <m:num>
            <m:r>
              <w:rPr>
                <w:rFonts w:ascii="Cambria Math" w:hAnsi="Cambria Math"/>
                <w:sz w:val="30"/>
                <w:szCs w:val="30"/>
                <w:lang w:val="en-US"/>
              </w:rPr>
              <m:t>i</m:t>
            </m:r>
            <m:r>
              <w:rPr>
                <w:rFonts w:ascii="Cambria Math" w:hAnsi="Cambria Math"/>
                <w:sz w:val="30"/>
                <w:szCs w:val="30"/>
              </w:rPr>
              <m:t>-</m:t>
            </m:r>
            <m:sSup>
              <m:sSupPr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sSupPr>
              <m:e>
                <m:r>
                  <w:rPr>
                    <w:rFonts w:ascii="Cambria Math" w:hAnsi="Cambria Math"/>
                    <w:sz w:val="30"/>
                    <w:szCs w:val="30"/>
                  </w:rPr>
                  <m:t>i</m:t>
                </m:r>
              </m:e>
              <m:sup>
                <m:d>
                  <m:dP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>r</m:t>
                    </m:r>
                  </m:e>
                </m:d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sSupPr>
              <m:e>
                <m:r>
                  <w:rPr>
                    <w:rFonts w:ascii="Cambria Math" w:hAnsi="Cambria Math"/>
                    <w:sz w:val="30"/>
                    <w:szCs w:val="30"/>
                  </w:rPr>
                  <m:t>i</m:t>
                </m:r>
              </m:e>
              <m:sup>
                <m:d>
                  <m:dP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>r</m:t>
                    </m:r>
                  </m:e>
                </m:d>
              </m:sup>
            </m:sSup>
            <m:sSup>
              <m:sSup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30"/>
                    <w:szCs w:val="30"/>
                  </w:rPr>
                  <m:t>∙</m:t>
                </m:r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d</m:t>
                </m:r>
              </m:e>
              <m:sup>
                <m:d>
                  <m:dP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en-US"/>
                      </w:rPr>
                      <m:t>r</m:t>
                    </m:r>
                  </m:e>
                </m:d>
              </m:sup>
            </m:sSup>
          </m:den>
        </m:f>
      </m:oMath>
      <w:r w:rsidR="00B70003">
        <w:rPr>
          <w:rFonts w:eastAsiaTheme="minorEastAsia"/>
          <w:sz w:val="30"/>
          <w:szCs w:val="30"/>
        </w:rPr>
        <w:t>;</w:t>
      </w:r>
    </w:p>
    <w:p w14:paraId="36F40FB5" w14:textId="77777777" w:rsidR="00820620" w:rsidRPr="000E0463" w:rsidRDefault="00820620" w:rsidP="00820620">
      <w:pPr>
        <w:pStyle w:val="afa"/>
        <w:numPr>
          <w:ilvl w:val="1"/>
          <w:numId w:val="12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д</w:t>
      </w:r>
      <w:r w:rsidRPr="00AF62BF">
        <w:rPr>
          <w:rFonts w:ascii="Times New Roman" w:hAnsi="Times New Roman"/>
          <w:sz w:val="30"/>
          <w:szCs w:val="30"/>
        </w:rPr>
        <w:t>ля варианта</w:t>
      </w:r>
      <w:r w:rsidRPr="00DD5F23">
        <w:rPr>
          <w:rFonts w:ascii="Times New Roman" w:hAnsi="Times New Roman"/>
          <w:b/>
          <w:i/>
          <w:sz w:val="30"/>
          <w:szCs w:val="30"/>
        </w:rPr>
        <w:t xml:space="preserve"> «семейная пенсия» </w:t>
      </w:r>
      <w:r>
        <w:rPr>
          <w:rFonts w:ascii="Times New Roman" w:eastAsia="Times New Roman" w:hAnsi="Times New Roman"/>
          <w:sz w:val="30"/>
          <w:szCs w:val="30"/>
        </w:rPr>
        <w:t>к</w:t>
      </w:r>
      <w:r w:rsidRPr="00D86EB3">
        <w:rPr>
          <w:rFonts w:ascii="Times New Roman" w:eastAsia="Times New Roman" w:hAnsi="Times New Roman"/>
          <w:sz w:val="30"/>
          <w:szCs w:val="30"/>
        </w:rPr>
        <w:t xml:space="preserve">оэффициент рассрочки </w:t>
      </w:r>
      <m:oMath>
        <m:r>
          <w:rPr>
            <w:rFonts w:ascii="Cambria Math" w:eastAsia="Times New Roman" w:hAnsi="Times New Roman"/>
            <w:sz w:val="30"/>
            <w:szCs w:val="30"/>
          </w:rPr>
          <m:t>Kf</m:t>
        </m:r>
      </m:oMath>
      <w:r w:rsidRPr="00D86EB3">
        <w:rPr>
          <w:rFonts w:ascii="Times New Roman" w:eastAsia="Times New Roman" w:hAnsi="Times New Roman"/>
          <w:sz w:val="30"/>
          <w:szCs w:val="30"/>
        </w:rPr>
        <w:t xml:space="preserve"> </w:t>
      </w:r>
      <w:r w:rsidRPr="00F92A8C">
        <w:rPr>
          <w:rFonts w:ascii="Times New Roman" w:hAnsi="Times New Roman"/>
          <w:sz w:val="30"/>
          <w:szCs w:val="30"/>
        </w:rPr>
        <w:t xml:space="preserve">при выплате </w:t>
      </w:r>
      <w:r w:rsidRPr="005646F2">
        <w:rPr>
          <w:rFonts w:ascii="Times New Roman" w:hAnsi="Times New Roman"/>
          <w:i/>
          <w:sz w:val="30"/>
          <w:szCs w:val="30"/>
        </w:rPr>
        <w:t>r</w:t>
      </w:r>
      <w:r w:rsidRPr="005646F2">
        <w:rPr>
          <w:rFonts w:ascii="Times New Roman" w:hAnsi="Times New Roman"/>
          <w:sz w:val="30"/>
          <w:szCs w:val="30"/>
        </w:rPr>
        <w:t xml:space="preserve"> раз в год</w:t>
      </w:r>
      <w:r w:rsidRPr="00F92A8C">
        <w:rPr>
          <w:rFonts w:ascii="Times New Roman" w:hAnsi="Times New Roman"/>
          <w:sz w:val="30"/>
          <w:szCs w:val="30"/>
        </w:rPr>
        <w:t xml:space="preserve"> </w:t>
      </w:r>
      <w:r>
        <w:rPr>
          <w:rFonts w:ascii="Times New Roman" w:eastAsia="Times New Roman" w:hAnsi="Times New Roman"/>
          <w:sz w:val="30"/>
          <w:szCs w:val="30"/>
        </w:rPr>
        <w:t xml:space="preserve">определяется как максимальный из коэффициентов рассрочки, рассчитанных в соответствии с </w:t>
      </w:r>
      <w:r w:rsidR="00327FAD" w:rsidRPr="006A611D">
        <w:rPr>
          <w:rFonts w:ascii="Times New Roman" w:eastAsia="Times New Roman" w:hAnsi="Times New Roman"/>
          <w:sz w:val="30"/>
          <w:szCs w:val="30"/>
        </w:rPr>
        <w:t>под</w:t>
      </w:r>
      <w:r w:rsidRPr="006A611D">
        <w:rPr>
          <w:rFonts w:ascii="Times New Roman" w:eastAsia="Times New Roman" w:hAnsi="Times New Roman"/>
          <w:sz w:val="30"/>
          <w:szCs w:val="30"/>
        </w:rPr>
        <w:t>пунктом</w:t>
      </w:r>
      <w:r>
        <w:rPr>
          <w:rFonts w:ascii="Times New Roman" w:eastAsia="Times New Roman" w:hAnsi="Times New Roman"/>
          <w:sz w:val="30"/>
          <w:szCs w:val="30"/>
        </w:rPr>
        <w:t xml:space="preserve"> 3.3 настоящего </w:t>
      </w:r>
      <w:r w:rsidR="004066D0">
        <w:rPr>
          <w:rFonts w:ascii="Times New Roman" w:eastAsia="Times New Roman" w:hAnsi="Times New Roman"/>
          <w:sz w:val="30"/>
          <w:szCs w:val="30"/>
        </w:rPr>
        <w:t>П</w:t>
      </w:r>
      <w:r>
        <w:rPr>
          <w:rFonts w:ascii="Times New Roman" w:eastAsia="Times New Roman" w:hAnsi="Times New Roman"/>
          <w:sz w:val="30"/>
          <w:szCs w:val="30"/>
        </w:rPr>
        <w:t xml:space="preserve">риложения </w:t>
      </w:r>
      <w:r w:rsidRPr="005646F2">
        <w:rPr>
          <w:rFonts w:ascii="Times New Roman" w:eastAsia="Times New Roman" w:hAnsi="Times New Roman"/>
          <w:sz w:val="30"/>
          <w:szCs w:val="30"/>
        </w:rPr>
        <w:t xml:space="preserve">отдельно для </w:t>
      </w:r>
      <w:r>
        <w:rPr>
          <w:rFonts w:ascii="Times New Roman" w:eastAsia="Times New Roman" w:hAnsi="Times New Roman"/>
          <w:sz w:val="30"/>
          <w:szCs w:val="30"/>
        </w:rPr>
        <w:t>Выгодопр</w:t>
      </w:r>
      <w:r w:rsidRPr="005646F2">
        <w:rPr>
          <w:rFonts w:ascii="Times New Roman" w:eastAsia="Times New Roman" w:hAnsi="Times New Roman"/>
          <w:sz w:val="30"/>
          <w:szCs w:val="30"/>
        </w:rPr>
        <w:t xml:space="preserve">иобретателя и для второго </w:t>
      </w:r>
      <w:r>
        <w:rPr>
          <w:rFonts w:ascii="Times New Roman" w:eastAsia="Times New Roman" w:hAnsi="Times New Roman"/>
          <w:sz w:val="30"/>
          <w:szCs w:val="30"/>
        </w:rPr>
        <w:t>Выгодопр</w:t>
      </w:r>
      <w:r w:rsidRPr="005646F2">
        <w:rPr>
          <w:rFonts w:ascii="Times New Roman" w:eastAsia="Times New Roman" w:hAnsi="Times New Roman"/>
          <w:sz w:val="30"/>
          <w:szCs w:val="30"/>
        </w:rPr>
        <w:t>иобретателя.</w:t>
      </w:r>
    </w:p>
    <w:p w14:paraId="4C0B671F" w14:textId="77777777" w:rsidR="00332E73" w:rsidRPr="000E0463" w:rsidRDefault="00332E73" w:rsidP="00820620">
      <w:pPr>
        <w:rPr>
          <w:sz w:val="30"/>
          <w:szCs w:val="30"/>
          <w:lang w:eastAsia="en-US"/>
        </w:rPr>
      </w:pPr>
    </w:p>
    <w:sectPr w:rsidR="00332E73" w:rsidRPr="000E0463" w:rsidSect="004F37A0">
      <w:headerReference w:type="even" r:id="rId7"/>
      <w:headerReference w:type="default" r:id="rId8"/>
      <w:pgSz w:w="11906" w:h="16838" w:code="9"/>
      <w:pgMar w:top="1134" w:right="567" w:bottom="1134" w:left="1701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D609B3" w14:textId="77777777" w:rsidR="004066D0" w:rsidRDefault="004066D0">
      <w:r>
        <w:separator/>
      </w:r>
    </w:p>
  </w:endnote>
  <w:endnote w:type="continuationSeparator" w:id="0">
    <w:p w14:paraId="36778245" w14:textId="77777777" w:rsidR="004066D0" w:rsidRDefault="004066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7FFE54" w14:textId="77777777" w:rsidR="004066D0" w:rsidRDefault="004066D0">
      <w:r>
        <w:separator/>
      </w:r>
    </w:p>
  </w:footnote>
  <w:footnote w:type="continuationSeparator" w:id="0">
    <w:p w14:paraId="6FC23BC4" w14:textId="77777777" w:rsidR="004066D0" w:rsidRDefault="004066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48FAED" w14:textId="77777777" w:rsidR="004066D0" w:rsidRDefault="00A4087C" w:rsidP="00AE2513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4066D0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4066D0">
      <w:rPr>
        <w:rStyle w:val="ad"/>
        <w:noProof/>
      </w:rPr>
      <w:t>32</w:t>
    </w:r>
    <w:r>
      <w:rPr>
        <w:rStyle w:val="ad"/>
      </w:rPr>
      <w:fldChar w:fldCharType="end"/>
    </w:r>
  </w:p>
  <w:p w14:paraId="6ACF418B" w14:textId="77777777" w:rsidR="004066D0" w:rsidRDefault="004066D0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569075001"/>
      <w:docPartObj>
        <w:docPartGallery w:val="Page Numbers (Top of Page)"/>
        <w:docPartUnique/>
      </w:docPartObj>
    </w:sdtPr>
    <w:sdtEndPr/>
    <w:sdtContent>
      <w:p w14:paraId="582A624E" w14:textId="393D2278" w:rsidR="004F37A0" w:rsidRDefault="004F37A0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9C7E905" w14:textId="77777777" w:rsidR="004F37A0" w:rsidRDefault="004F37A0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312AB3"/>
    <w:multiLevelType w:val="hybridMultilevel"/>
    <w:tmpl w:val="927E8AA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123BE4"/>
    <w:multiLevelType w:val="hybridMultilevel"/>
    <w:tmpl w:val="BD38AA24"/>
    <w:lvl w:ilvl="0" w:tplc="7478C2C0">
      <w:start w:val="9"/>
      <w:numFmt w:val="bullet"/>
      <w:lvlText w:val="-"/>
      <w:lvlJc w:val="left"/>
      <w:pPr>
        <w:tabs>
          <w:tab w:val="num" w:pos="1242"/>
        </w:tabs>
        <w:ind w:left="124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62"/>
        </w:tabs>
        <w:ind w:left="196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82"/>
        </w:tabs>
        <w:ind w:left="26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02"/>
        </w:tabs>
        <w:ind w:left="34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22"/>
        </w:tabs>
        <w:ind w:left="412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42"/>
        </w:tabs>
        <w:ind w:left="48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62"/>
        </w:tabs>
        <w:ind w:left="55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82"/>
        </w:tabs>
        <w:ind w:left="628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02"/>
        </w:tabs>
        <w:ind w:left="7002" w:hanging="360"/>
      </w:pPr>
      <w:rPr>
        <w:rFonts w:ascii="Wingdings" w:hAnsi="Wingdings" w:hint="default"/>
      </w:rPr>
    </w:lvl>
  </w:abstractNum>
  <w:abstractNum w:abstractNumId="2" w15:restartNumberingAfterBreak="0">
    <w:nsid w:val="16167729"/>
    <w:multiLevelType w:val="multilevel"/>
    <w:tmpl w:val="7C7AB426"/>
    <w:lvl w:ilvl="0">
      <w:start w:val="9"/>
      <w:numFmt w:val="decimal"/>
      <w:lvlText w:val="%1."/>
      <w:lvlJc w:val="left"/>
      <w:pPr>
        <w:tabs>
          <w:tab w:val="num" w:pos="1500"/>
        </w:tabs>
        <w:ind w:left="1500" w:hanging="150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2067"/>
        </w:tabs>
        <w:ind w:left="2067" w:hanging="15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34"/>
        </w:tabs>
        <w:ind w:left="2634" w:hanging="15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1"/>
        </w:tabs>
        <w:ind w:left="3201" w:hanging="15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68"/>
        </w:tabs>
        <w:ind w:left="3768" w:hanging="15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35"/>
        </w:tabs>
        <w:ind w:left="4335" w:hanging="15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902"/>
        </w:tabs>
        <w:ind w:left="4902" w:hanging="15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3" w15:restartNumberingAfterBreak="0">
    <w:nsid w:val="1CE706A3"/>
    <w:multiLevelType w:val="multilevel"/>
    <w:tmpl w:val="6C7A144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1285"/>
        </w:tabs>
        <w:ind w:left="1285" w:hanging="5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20"/>
        </w:tabs>
        <w:ind w:left="21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20"/>
        </w:tabs>
        <w:ind w:left="28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880"/>
        </w:tabs>
        <w:ind w:left="3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580"/>
        </w:tabs>
        <w:ind w:left="45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40"/>
        </w:tabs>
        <w:ind w:left="63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00"/>
        </w:tabs>
        <w:ind w:left="7400" w:hanging="1800"/>
      </w:pPr>
      <w:rPr>
        <w:rFonts w:hint="default"/>
      </w:rPr>
    </w:lvl>
  </w:abstractNum>
  <w:abstractNum w:abstractNumId="4" w15:restartNumberingAfterBreak="0">
    <w:nsid w:val="234D0A5D"/>
    <w:multiLevelType w:val="hybridMultilevel"/>
    <w:tmpl w:val="A1829672"/>
    <w:lvl w:ilvl="0" w:tplc="94A856FE">
      <w:start w:val="6"/>
      <w:numFmt w:val="decimal"/>
      <w:lvlText w:val="%1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</w:lvl>
  </w:abstractNum>
  <w:abstractNum w:abstractNumId="5" w15:restartNumberingAfterBreak="0">
    <w:nsid w:val="3E7A028A"/>
    <w:multiLevelType w:val="multilevel"/>
    <w:tmpl w:val="5FAA5BD2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3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80" w:hanging="180"/>
      </w:pPr>
      <w:rPr>
        <w:rFonts w:hint="default"/>
      </w:rPr>
    </w:lvl>
  </w:abstractNum>
  <w:abstractNum w:abstractNumId="6" w15:restartNumberingAfterBreak="0">
    <w:nsid w:val="459D52D9"/>
    <w:multiLevelType w:val="multilevel"/>
    <w:tmpl w:val="C64257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1285"/>
        </w:tabs>
        <w:ind w:left="1285" w:hanging="5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20"/>
        </w:tabs>
        <w:ind w:left="21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20"/>
        </w:tabs>
        <w:ind w:left="28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880"/>
        </w:tabs>
        <w:ind w:left="3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580"/>
        </w:tabs>
        <w:ind w:left="45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40"/>
        </w:tabs>
        <w:ind w:left="63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00"/>
        </w:tabs>
        <w:ind w:left="7400" w:hanging="1800"/>
      </w:pPr>
      <w:rPr>
        <w:rFonts w:hint="default"/>
      </w:rPr>
    </w:lvl>
  </w:abstractNum>
  <w:abstractNum w:abstractNumId="7" w15:restartNumberingAfterBreak="0">
    <w:nsid w:val="4F687CFD"/>
    <w:multiLevelType w:val="hybridMultilevel"/>
    <w:tmpl w:val="81866EEC"/>
    <w:lvl w:ilvl="0" w:tplc="04190001">
      <w:start w:val="1"/>
      <w:numFmt w:val="bullet"/>
      <w:lvlText w:val=""/>
      <w:lvlJc w:val="left"/>
      <w:pPr>
        <w:ind w:left="15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3" w:hanging="360"/>
      </w:pPr>
      <w:rPr>
        <w:rFonts w:ascii="Wingdings" w:hAnsi="Wingdings" w:hint="default"/>
      </w:rPr>
    </w:lvl>
  </w:abstractNum>
  <w:abstractNum w:abstractNumId="8" w15:restartNumberingAfterBreak="0">
    <w:nsid w:val="51711DD5"/>
    <w:multiLevelType w:val="multilevel"/>
    <w:tmpl w:val="51629F7A"/>
    <w:lvl w:ilvl="0">
      <w:start w:val="1"/>
      <w:numFmt w:val="upperRoman"/>
      <w:lvlText w:val="%1."/>
      <w:lvlJc w:val="left"/>
      <w:pPr>
        <w:ind w:left="1467" w:hanging="90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47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ind w:left="236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8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0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2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4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6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87" w:hanging="180"/>
      </w:pPr>
      <w:rPr>
        <w:rFonts w:hint="default"/>
      </w:rPr>
    </w:lvl>
  </w:abstractNum>
  <w:abstractNum w:abstractNumId="9" w15:restartNumberingAfterBreak="0">
    <w:nsid w:val="541A2118"/>
    <w:multiLevelType w:val="multilevel"/>
    <w:tmpl w:val="9E56B79C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0" w15:restartNumberingAfterBreak="0">
    <w:nsid w:val="6F707AF0"/>
    <w:multiLevelType w:val="hybridMultilevel"/>
    <w:tmpl w:val="C1882A6E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5CB3DA6"/>
    <w:multiLevelType w:val="hybridMultilevel"/>
    <w:tmpl w:val="A22E309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78756C03"/>
    <w:multiLevelType w:val="multilevel"/>
    <w:tmpl w:val="51629F7A"/>
    <w:lvl w:ilvl="0">
      <w:start w:val="1"/>
      <w:numFmt w:val="upperRoman"/>
      <w:lvlText w:val="%1."/>
      <w:lvlJc w:val="left"/>
      <w:pPr>
        <w:ind w:left="1467" w:hanging="90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47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ind w:left="236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8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0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2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4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6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87" w:hanging="180"/>
      </w:pPr>
      <w:rPr>
        <w:rFonts w:hint="default"/>
      </w:rPr>
    </w:lvl>
  </w:abstractNum>
  <w:abstractNum w:abstractNumId="13" w15:restartNumberingAfterBreak="0">
    <w:nsid w:val="78D97C97"/>
    <w:multiLevelType w:val="hybridMultilevel"/>
    <w:tmpl w:val="25CE95D8"/>
    <w:lvl w:ilvl="0" w:tplc="04190001">
      <w:start w:val="1"/>
      <w:numFmt w:val="bullet"/>
      <w:lvlText w:val=""/>
      <w:lvlJc w:val="left"/>
      <w:pPr>
        <w:ind w:left="15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3" w:hanging="360"/>
      </w:pPr>
      <w:rPr>
        <w:rFonts w:ascii="Wingdings" w:hAnsi="Wingdings" w:hint="default"/>
      </w:rPr>
    </w:lvl>
  </w:abstractNum>
  <w:abstractNum w:abstractNumId="14" w15:restartNumberingAfterBreak="0">
    <w:nsid w:val="7D6B39F1"/>
    <w:multiLevelType w:val="hybridMultilevel"/>
    <w:tmpl w:val="435233E8"/>
    <w:lvl w:ilvl="0" w:tplc="68ECAC36">
      <w:start w:val="1"/>
      <w:numFmt w:val="decimal"/>
      <w:lvlText w:val="%1)"/>
      <w:lvlJc w:val="left"/>
      <w:pPr>
        <w:tabs>
          <w:tab w:val="num" w:pos="914"/>
        </w:tabs>
        <w:ind w:left="914" w:hanging="63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2"/>
  </w:num>
  <w:num w:numId="5">
    <w:abstractNumId w:val="9"/>
  </w:num>
  <w:num w:numId="6">
    <w:abstractNumId w:val="10"/>
  </w:num>
  <w:num w:numId="7">
    <w:abstractNumId w:val="14"/>
  </w:num>
  <w:num w:numId="8">
    <w:abstractNumId w:val="4"/>
  </w:num>
  <w:num w:numId="9">
    <w:abstractNumId w:val="0"/>
  </w:num>
  <w:num w:numId="10">
    <w:abstractNumId w:val="12"/>
  </w:num>
  <w:num w:numId="11">
    <w:abstractNumId w:val="11"/>
  </w:num>
  <w:num w:numId="12">
    <w:abstractNumId w:val="5"/>
  </w:num>
  <w:num w:numId="13">
    <w:abstractNumId w:val="13"/>
  </w:num>
  <w:num w:numId="14">
    <w:abstractNumId w:val="7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5sz0sbHjDoQlVEm64uHGeDrl61awx4dLby/rGzH35QBB7YYA7B5dslHLDwoZM0+TOUeZSNeWeIqxKaNJMXHedQ==" w:salt="miFAlIDUvS0PpZ1Ni9iPJw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5D6E"/>
    <w:rsid w:val="00091FFA"/>
    <w:rsid w:val="000E0463"/>
    <w:rsid w:val="002B03D0"/>
    <w:rsid w:val="002B1E71"/>
    <w:rsid w:val="002F415D"/>
    <w:rsid w:val="00327FAD"/>
    <w:rsid w:val="00332E73"/>
    <w:rsid w:val="004066D0"/>
    <w:rsid w:val="004F37A0"/>
    <w:rsid w:val="00663740"/>
    <w:rsid w:val="006A611D"/>
    <w:rsid w:val="006C2F23"/>
    <w:rsid w:val="00753F8B"/>
    <w:rsid w:val="00820620"/>
    <w:rsid w:val="009954D2"/>
    <w:rsid w:val="009D7117"/>
    <w:rsid w:val="00A4087C"/>
    <w:rsid w:val="00AE01AA"/>
    <w:rsid w:val="00AE2513"/>
    <w:rsid w:val="00B43A75"/>
    <w:rsid w:val="00B70003"/>
    <w:rsid w:val="00CA5D6E"/>
    <w:rsid w:val="00CB0B34"/>
    <w:rsid w:val="00CC501C"/>
    <w:rsid w:val="00E275DD"/>
    <w:rsid w:val="00F12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B01F3E"/>
  <w15:docId w15:val="{2E7CD482-E4E7-44C3-89A2-4DCD7DDE3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206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20620"/>
    <w:pPr>
      <w:keepNext/>
      <w:spacing w:line="259" w:lineRule="auto"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820620"/>
    <w:pPr>
      <w:keepNext/>
      <w:spacing w:after="222"/>
      <w:ind w:firstLine="709"/>
      <w:jc w:val="center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20620"/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rsid w:val="00820620"/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paragraph" w:styleId="a3">
    <w:name w:val="Block Text"/>
    <w:basedOn w:val="a"/>
    <w:link w:val="a4"/>
    <w:rsid w:val="00820620"/>
    <w:pPr>
      <w:ind w:left="-567" w:right="-483" w:firstLine="851"/>
      <w:jc w:val="both"/>
    </w:pPr>
    <w:rPr>
      <w:sz w:val="28"/>
    </w:rPr>
  </w:style>
  <w:style w:type="paragraph" w:styleId="21">
    <w:name w:val="List 2"/>
    <w:basedOn w:val="a"/>
    <w:rsid w:val="00820620"/>
    <w:pPr>
      <w:ind w:left="566" w:hanging="283"/>
    </w:pPr>
  </w:style>
  <w:style w:type="paragraph" w:styleId="a5">
    <w:name w:val="Title"/>
    <w:basedOn w:val="a"/>
    <w:link w:val="a6"/>
    <w:qFormat/>
    <w:rsid w:val="00820620"/>
    <w:pPr>
      <w:ind w:firstLine="709"/>
      <w:jc w:val="center"/>
    </w:pPr>
    <w:rPr>
      <w:b/>
      <w:sz w:val="24"/>
    </w:rPr>
  </w:style>
  <w:style w:type="character" w:customStyle="1" w:styleId="a6">
    <w:name w:val="Заголовок Знак"/>
    <w:basedOn w:val="a0"/>
    <w:link w:val="a5"/>
    <w:rsid w:val="00820620"/>
    <w:rPr>
      <w:rFonts w:ascii="Times New Roman" w:eastAsia="Times New Roman" w:hAnsi="Times New Roman" w:cs="Times New Roman"/>
      <w:b/>
      <w:sz w:val="24"/>
      <w:szCs w:val="20"/>
      <w:lang w:val="ru-RU" w:eastAsia="ru-RU"/>
    </w:rPr>
  </w:style>
  <w:style w:type="paragraph" w:styleId="a7">
    <w:name w:val="Body Text"/>
    <w:basedOn w:val="a"/>
    <w:link w:val="a8"/>
    <w:rsid w:val="00820620"/>
    <w:pPr>
      <w:jc w:val="both"/>
    </w:pPr>
    <w:rPr>
      <w:sz w:val="24"/>
    </w:rPr>
  </w:style>
  <w:style w:type="character" w:customStyle="1" w:styleId="a8">
    <w:name w:val="Основной текст Знак"/>
    <w:basedOn w:val="a0"/>
    <w:link w:val="a7"/>
    <w:rsid w:val="00820620"/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paragraph" w:customStyle="1" w:styleId="11">
    <w:name w:val="Обычный1"/>
    <w:rsid w:val="00820620"/>
    <w:pPr>
      <w:widowControl w:val="0"/>
      <w:spacing w:after="0" w:line="260" w:lineRule="auto"/>
      <w:ind w:firstLine="700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31">
    <w:name w:val="Основной текст 31"/>
    <w:basedOn w:val="11"/>
    <w:rsid w:val="00820620"/>
    <w:pPr>
      <w:ind w:firstLine="0"/>
      <w:jc w:val="both"/>
    </w:pPr>
    <w:rPr>
      <w:sz w:val="24"/>
    </w:rPr>
  </w:style>
  <w:style w:type="paragraph" w:styleId="a9">
    <w:name w:val="Body Text Indent"/>
    <w:basedOn w:val="a"/>
    <w:link w:val="aa"/>
    <w:rsid w:val="00820620"/>
    <w:pPr>
      <w:ind w:right="51" w:firstLine="709"/>
      <w:jc w:val="both"/>
    </w:pPr>
    <w:rPr>
      <w:sz w:val="24"/>
    </w:rPr>
  </w:style>
  <w:style w:type="character" w:customStyle="1" w:styleId="aa">
    <w:name w:val="Основной текст с отступом Знак"/>
    <w:basedOn w:val="a0"/>
    <w:link w:val="a9"/>
    <w:rsid w:val="00820620"/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paragraph" w:customStyle="1" w:styleId="310">
    <w:name w:val="Основной текст с отступом 31"/>
    <w:basedOn w:val="11"/>
    <w:rsid w:val="00820620"/>
    <w:pPr>
      <w:jc w:val="both"/>
    </w:pPr>
    <w:rPr>
      <w:sz w:val="24"/>
    </w:rPr>
  </w:style>
  <w:style w:type="paragraph" w:styleId="ab">
    <w:name w:val="header"/>
    <w:basedOn w:val="a"/>
    <w:link w:val="ac"/>
    <w:uiPriority w:val="99"/>
    <w:rsid w:val="00820620"/>
    <w:pPr>
      <w:tabs>
        <w:tab w:val="center" w:pos="4153"/>
        <w:tab w:val="right" w:pos="8306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82062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d">
    <w:name w:val="page number"/>
    <w:basedOn w:val="a0"/>
    <w:rsid w:val="00820620"/>
  </w:style>
  <w:style w:type="paragraph" w:customStyle="1" w:styleId="Iauiue">
    <w:name w:val="Iau?iue"/>
    <w:rsid w:val="00820620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rsid w:val="00820620"/>
    <w:pPr>
      <w:ind w:right="88" w:firstLine="709"/>
      <w:jc w:val="both"/>
    </w:pPr>
    <w:rPr>
      <w:color w:val="0000FF"/>
      <w:sz w:val="24"/>
    </w:rPr>
  </w:style>
  <w:style w:type="character" w:customStyle="1" w:styleId="30">
    <w:name w:val="Основной текст с отступом 3 Знак"/>
    <w:basedOn w:val="a0"/>
    <w:link w:val="3"/>
    <w:rsid w:val="00820620"/>
    <w:rPr>
      <w:rFonts w:ascii="Times New Roman" w:eastAsia="Times New Roman" w:hAnsi="Times New Roman" w:cs="Times New Roman"/>
      <w:color w:val="0000FF"/>
      <w:sz w:val="24"/>
      <w:szCs w:val="20"/>
      <w:lang w:val="ru-RU" w:eastAsia="ru-RU"/>
    </w:rPr>
  </w:style>
  <w:style w:type="paragraph" w:styleId="22">
    <w:name w:val="Body Text Indent 2"/>
    <w:basedOn w:val="a"/>
    <w:link w:val="23"/>
    <w:rsid w:val="00820620"/>
    <w:pPr>
      <w:ind w:firstLine="567"/>
      <w:jc w:val="both"/>
    </w:pPr>
    <w:rPr>
      <w:sz w:val="26"/>
    </w:rPr>
  </w:style>
  <w:style w:type="character" w:customStyle="1" w:styleId="23">
    <w:name w:val="Основной текст с отступом 2 Знак"/>
    <w:basedOn w:val="a0"/>
    <w:link w:val="22"/>
    <w:rsid w:val="00820620"/>
    <w:rPr>
      <w:rFonts w:ascii="Times New Roman" w:eastAsia="Times New Roman" w:hAnsi="Times New Roman" w:cs="Times New Roman"/>
      <w:sz w:val="26"/>
      <w:szCs w:val="20"/>
      <w:lang w:val="ru-RU" w:eastAsia="ru-RU"/>
    </w:rPr>
  </w:style>
  <w:style w:type="character" w:styleId="ae">
    <w:name w:val="annotation reference"/>
    <w:basedOn w:val="a0"/>
    <w:semiHidden/>
    <w:rsid w:val="00820620"/>
    <w:rPr>
      <w:sz w:val="16"/>
      <w:szCs w:val="16"/>
    </w:rPr>
  </w:style>
  <w:style w:type="paragraph" w:styleId="af">
    <w:name w:val="annotation text"/>
    <w:basedOn w:val="a"/>
    <w:link w:val="af0"/>
    <w:semiHidden/>
    <w:rsid w:val="00820620"/>
  </w:style>
  <w:style w:type="character" w:customStyle="1" w:styleId="af0">
    <w:name w:val="Текст примечания Знак"/>
    <w:basedOn w:val="a0"/>
    <w:link w:val="af"/>
    <w:semiHidden/>
    <w:rsid w:val="0082062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1">
    <w:name w:val="annotation subject"/>
    <w:basedOn w:val="af"/>
    <w:next w:val="af"/>
    <w:link w:val="af2"/>
    <w:semiHidden/>
    <w:rsid w:val="00820620"/>
    <w:rPr>
      <w:b/>
      <w:bCs/>
    </w:rPr>
  </w:style>
  <w:style w:type="character" w:customStyle="1" w:styleId="af2">
    <w:name w:val="Тема примечания Знак"/>
    <w:basedOn w:val="af0"/>
    <w:link w:val="af1"/>
    <w:semiHidden/>
    <w:rsid w:val="00820620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3">
    <w:name w:val="Balloon Text"/>
    <w:basedOn w:val="a"/>
    <w:link w:val="af4"/>
    <w:semiHidden/>
    <w:rsid w:val="00820620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semiHidden/>
    <w:rsid w:val="00820620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f5">
    <w:name w:val="footer"/>
    <w:basedOn w:val="a"/>
    <w:link w:val="af6"/>
    <w:rsid w:val="0082062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rsid w:val="0082062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spelle">
    <w:name w:val="spelle"/>
    <w:basedOn w:val="a0"/>
    <w:rsid w:val="00820620"/>
  </w:style>
  <w:style w:type="character" w:customStyle="1" w:styleId="af7">
    <w:name w:val="a"/>
    <w:basedOn w:val="a0"/>
    <w:rsid w:val="00820620"/>
  </w:style>
  <w:style w:type="paragraph" w:customStyle="1" w:styleId="point">
    <w:name w:val="point"/>
    <w:basedOn w:val="a"/>
    <w:rsid w:val="00820620"/>
    <w:pPr>
      <w:spacing w:before="100" w:beforeAutospacing="1" w:after="100" w:afterAutospacing="1"/>
    </w:pPr>
    <w:rPr>
      <w:sz w:val="24"/>
      <w:szCs w:val="24"/>
    </w:rPr>
  </w:style>
  <w:style w:type="paragraph" w:styleId="24">
    <w:name w:val="Body Text 2"/>
    <w:basedOn w:val="a"/>
    <w:link w:val="25"/>
    <w:rsid w:val="0082062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82062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4">
    <w:name w:val="Цитата Знак"/>
    <w:basedOn w:val="a0"/>
    <w:link w:val="a3"/>
    <w:rsid w:val="00820620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grame">
    <w:name w:val="grame"/>
    <w:basedOn w:val="a0"/>
    <w:rsid w:val="00820620"/>
  </w:style>
  <w:style w:type="table" w:styleId="af8">
    <w:name w:val="Table Grid"/>
    <w:basedOn w:val="a1"/>
    <w:rsid w:val="008206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Placeholder Text"/>
    <w:basedOn w:val="a0"/>
    <w:uiPriority w:val="99"/>
    <w:semiHidden/>
    <w:rsid w:val="00820620"/>
    <w:rPr>
      <w:color w:val="808080"/>
    </w:rPr>
  </w:style>
  <w:style w:type="paragraph" w:styleId="afa">
    <w:name w:val="List Paragraph"/>
    <w:basedOn w:val="a"/>
    <w:uiPriority w:val="34"/>
    <w:qFormat/>
    <w:rsid w:val="0082062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4</Pages>
  <Words>965</Words>
  <Characters>5504</Characters>
  <Application>Microsoft Office Word</Application>
  <DocSecurity>8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Пономарева</dc:creator>
  <cp:keywords/>
  <dc:description/>
  <cp:lastModifiedBy>Вячеслав Качан</cp:lastModifiedBy>
  <cp:revision>16</cp:revision>
  <dcterms:created xsi:type="dcterms:W3CDTF">2024-08-29T12:26:00Z</dcterms:created>
  <dcterms:modified xsi:type="dcterms:W3CDTF">2024-12-31T07:21:00Z</dcterms:modified>
</cp:coreProperties>
</file>